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302BC" w14:textId="77777777" w:rsidR="00C26449" w:rsidRPr="0025485C" w:rsidRDefault="00C26449" w:rsidP="0025485C">
      <w:pPr>
        <w:ind w:right="-738" w:hanging="426"/>
      </w:pPr>
      <w:r w:rsidRPr="00C26449">
        <w:rPr>
          <w:rFonts w:ascii="Times New Roman" w:eastAsia="Times New Roman" w:hAnsi="Times New Roman" w:cs="Times New Roman"/>
          <w:szCs w:val="24"/>
          <w:lang w:eastAsia="es-PE"/>
        </w:rPr>
        <w:fldChar w:fldCharType="begin"/>
      </w:r>
      <w:r w:rsidRPr="00C26449">
        <w:rPr>
          <w:rFonts w:ascii="Times New Roman" w:eastAsia="Times New Roman" w:hAnsi="Times New Roman" w:cs="Times New Roman"/>
          <w:szCs w:val="24"/>
          <w:lang w:eastAsia="es-PE"/>
        </w:rPr>
        <w:instrText xml:space="preserve"> INCLUDEPICTURE "http://www.regionhuanuco.gob.pe/oficial/assets/images/logo.png" \* MERGEFORMATINET </w:instrText>
      </w:r>
      <w:r w:rsidRPr="00C26449">
        <w:rPr>
          <w:rFonts w:ascii="Times New Roman" w:eastAsia="Times New Roman" w:hAnsi="Times New Roman" w:cs="Times New Roman"/>
          <w:szCs w:val="24"/>
          <w:lang w:eastAsia="es-PE"/>
        </w:rPr>
        <w:fldChar w:fldCharType="separate"/>
      </w:r>
      <w:r w:rsidRPr="00C26449">
        <w:rPr>
          <w:rFonts w:ascii="Times New Roman" w:eastAsia="Times New Roman" w:hAnsi="Times New Roman" w:cs="Times New Roman"/>
          <w:noProof/>
          <w:szCs w:val="24"/>
          <w:lang w:eastAsia="es-PE"/>
        </w:rPr>
        <w:drawing>
          <wp:inline distT="0" distB="0" distL="0" distR="0" wp14:anchorId="1DFA10F2" wp14:editId="1D68D075">
            <wp:extent cx="2028388" cy="659130"/>
            <wp:effectExtent l="0" t="0" r="3810" b="1270"/>
            <wp:docPr id="2" name="Imagen 2" descr="Image result for gobierno regional huan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bierno regional huanu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3654" cy="677089"/>
                    </a:xfrm>
                    <a:prstGeom prst="rect">
                      <a:avLst/>
                    </a:prstGeom>
                    <a:noFill/>
                    <a:ln>
                      <a:noFill/>
                    </a:ln>
                  </pic:spPr>
                </pic:pic>
              </a:graphicData>
            </a:graphic>
          </wp:inline>
        </w:drawing>
      </w:r>
      <w:r w:rsidRPr="00C26449">
        <w:rPr>
          <w:rFonts w:ascii="Times New Roman" w:eastAsia="Times New Roman" w:hAnsi="Times New Roman" w:cs="Times New Roman"/>
          <w:szCs w:val="24"/>
          <w:lang w:eastAsia="es-PE"/>
        </w:rPr>
        <w:fldChar w:fldCharType="end"/>
      </w:r>
      <w:r w:rsidR="0025485C">
        <w:rPr>
          <w:rFonts w:ascii="Times New Roman" w:eastAsia="Times New Roman" w:hAnsi="Times New Roman" w:cs="Times New Roman"/>
          <w:szCs w:val="24"/>
          <w:lang w:eastAsia="es-PE"/>
        </w:rPr>
        <w:t xml:space="preserve">  </w:t>
      </w:r>
      <w:r>
        <w:rPr>
          <w:rFonts w:ascii="Times New Roman" w:eastAsia="Times New Roman" w:hAnsi="Times New Roman" w:cs="Times New Roman"/>
          <w:szCs w:val="24"/>
          <w:lang w:eastAsia="es-PE"/>
        </w:rPr>
        <w:t xml:space="preserve">  </w:t>
      </w:r>
      <w:r>
        <w:rPr>
          <w:b/>
        </w:rPr>
        <w:t xml:space="preserve">  </w:t>
      </w:r>
      <w:r>
        <w:rPr>
          <w:noProof/>
          <w:lang w:eastAsia="es-PE"/>
        </w:rPr>
        <w:drawing>
          <wp:inline distT="0" distB="0" distL="0" distR="0" wp14:anchorId="5911E95A" wp14:editId="1F31FB29">
            <wp:extent cx="688340" cy="787649"/>
            <wp:effectExtent l="0" t="0" r="0" b="0"/>
            <wp:docPr id="3" name="Imagen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000-000003000000}"/>
                        </a:ext>
                      </a:extLst>
                    </pic:cNvPr>
                    <pic:cNvPicPr/>
                  </pic:nvPicPr>
                  <pic:blipFill>
                    <a:blip r:embed="rId6"/>
                    <a:stretch>
                      <a:fillRect/>
                    </a:stretch>
                  </pic:blipFill>
                  <pic:spPr>
                    <a:xfrm>
                      <a:off x="0" y="0"/>
                      <a:ext cx="688340" cy="787649"/>
                    </a:xfrm>
                    <a:prstGeom prst="rect">
                      <a:avLst/>
                    </a:prstGeom>
                  </pic:spPr>
                </pic:pic>
              </a:graphicData>
            </a:graphic>
          </wp:inline>
        </w:drawing>
      </w:r>
      <w:r>
        <w:rPr>
          <w:b/>
        </w:rPr>
        <w:t xml:space="preserve"> </w:t>
      </w:r>
      <w:r w:rsidR="0025485C">
        <w:rPr>
          <w:b/>
        </w:rPr>
        <w:t xml:space="preserve"> </w:t>
      </w:r>
      <w:r>
        <w:rPr>
          <w:b/>
        </w:rPr>
        <w:t xml:space="preserve"> </w:t>
      </w:r>
      <w:r w:rsidRPr="00C26449">
        <w:rPr>
          <w:rFonts w:ascii="Times New Roman" w:eastAsia="Times New Roman" w:hAnsi="Times New Roman" w:cs="Times New Roman"/>
          <w:szCs w:val="24"/>
          <w:lang w:eastAsia="es-PE"/>
        </w:rPr>
        <w:fldChar w:fldCharType="begin"/>
      </w:r>
      <w:r w:rsidRPr="00C26449">
        <w:rPr>
          <w:rFonts w:ascii="Times New Roman" w:eastAsia="Times New Roman" w:hAnsi="Times New Roman" w:cs="Times New Roman"/>
          <w:szCs w:val="24"/>
          <w:lang w:eastAsia="es-PE"/>
        </w:rPr>
        <w:instrText xml:space="preserve"> INCLUDEPICTURE "https://cerp.uazuay.edu.ec/sites/cerp.uazuay.edu.ec/files/public/Naturaleza-logo-master.png" \* MERGEFORMATINET </w:instrText>
      </w:r>
      <w:r w:rsidRPr="00C26449">
        <w:rPr>
          <w:rFonts w:ascii="Times New Roman" w:eastAsia="Times New Roman" w:hAnsi="Times New Roman" w:cs="Times New Roman"/>
          <w:szCs w:val="24"/>
          <w:lang w:eastAsia="es-PE"/>
        </w:rPr>
        <w:fldChar w:fldCharType="separate"/>
      </w:r>
      <w:r w:rsidRPr="00C26449">
        <w:rPr>
          <w:rFonts w:ascii="Times New Roman" w:eastAsia="Times New Roman" w:hAnsi="Times New Roman" w:cs="Times New Roman"/>
          <w:noProof/>
          <w:szCs w:val="24"/>
          <w:lang w:eastAsia="es-PE"/>
        </w:rPr>
        <w:drawing>
          <wp:inline distT="0" distB="0" distL="0" distR="0" wp14:anchorId="5B7D2916" wp14:editId="6B9E1EFC">
            <wp:extent cx="1553182" cy="776614"/>
            <wp:effectExtent l="0" t="0" r="0" b="0"/>
            <wp:docPr id="1" name="Imagen 1" descr="Image result for naturaleza y cultura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uraleza y cultura internacional"/>
                    <pic:cNvPicPr>
                      <a:picLocks noChangeAspect="1" noChangeArrowheads="1"/>
                    </pic:cNvPicPr>
                  </pic:nvPicPr>
                  <pic:blipFill rotWithShape="1">
                    <a:blip r:embed="rId7">
                      <a:extLst>
                        <a:ext uri="{28A0092B-C50C-407E-A947-70E740481C1C}">
                          <a14:useLocalDpi xmlns:a14="http://schemas.microsoft.com/office/drawing/2010/main" val="0"/>
                        </a:ext>
                      </a:extLst>
                    </a:blip>
                    <a:srcRect b="15771"/>
                    <a:stretch/>
                  </pic:blipFill>
                  <pic:spPr bwMode="auto">
                    <a:xfrm>
                      <a:off x="0" y="0"/>
                      <a:ext cx="1560082" cy="780064"/>
                    </a:xfrm>
                    <a:prstGeom prst="rect">
                      <a:avLst/>
                    </a:prstGeom>
                    <a:noFill/>
                    <a:ln>
                      <a:noFill/>
                    </a:ln>
                    <a:extLst>
                      <a:ext uri="{53640926-AAD7-44D8-BBD7-CCE9431645EC}">
                        <a14:shadowObscured xmlns:a14="http://schemas.microsoft.com/office/drawing/2010/main"/>
                      </a:ext>
                    </a:extLst>
                  </pic:spPr>
                </pic:pic>
              </a:graphicData>
            </a:graphic>
          </wp:inline>
        </w:drawing>
      </w:r>
      <w:r w:rsidRPr="00C26449">
        <w:rPr>
          <w:rFonts w:ascii="Times New Roman" w:eastAsia="Times New Roman" w:hAnsi="Times New Roman" w:cs="Times New Roman"/>
          <w:szCs w:val="24"/>
          <w:lang w:eastAsia="es-PE"/>
        </w:rPr>
        <w:fldChar w:fldCharType="end"/>
      </w:r>
      <w:r>
        <w:rPr>
          <w:rFonts w:ascii="Times New Roman" w:eastAsia="Times New Roman" w:hAnsi="Times New Roman" w:cs="Times New Roman"/>
          <w:szCs w:val="24"/>
          <w:lang w:eastAsia="es-PE"/>
        </w:rPr>
        <w:t xml:space="preserve"> </w:t>
      </w:r>
      <w:r w:rsidR="00E77088">
        <w:rPr>
          <w:rFonts w:ascii="Times New Roman" w:eastAsia="Times New Roman" w:hAnsi="Times New Roman" w:cs="Times New Roman"/>
          <w:szCs w:val="24"/>
          <w:lang w:eastAsia="es-PE"/>
        </w:rPr>
        <w:t xml:space="preserve">  </w:t>
      </w:r>
      <w:r>
        <w:rPr>
          <w:rFonts w:ascii="Times New Roman" w:eastAsia="Times New Roman" w:hAnsi="Times New Roman" w:cs="Times New Roman"/>
          <w:szCs w:val="24"/>
          <w:lang w:eastAsia="es-PE"/>
        </w:rPr>
        <w:t xml:space="preserve">  </w:t>
      </w:r>
      <w:r w:rsidRPr="00C26449">
        <w:rPr>
          <w:rFonts w:ascii="Times New Roman" w:eastAsia="Times New Roman" w:hAnsi="Times New Roman" w:cs="Times New Roman"/>
          <w:szCs w:val="24"/>
          <w:lang w:eastAsia="es-PE"/>
        </w:rPr>
        <w:fldChar w:fldCharType="begin"/>
      </w:r>
      <w:r w:rsidRPr="00C26449">
        <w:rPr>
          <w:rFonts w:ascii="Times New Roman" w:eastAsia="Times New Roman" w:hAnsi="Times New Roman" w:cs="Times New Roman"/>
          <w:szCs w:val="24"/>
          <w:lang w:eastAsia="es-PE"/>
        </w:rPr>
        <w:instrText xml:space="preserve"> INCLUDEPICTURE "https://encrypted-tbn0.gstatic.com/images?q=tbn:ANd9GcTPtdwg5zBAz5kzDS3gSRHUPooo98dl9r59Hos0WXWeLtEkPjO_&amp;s" \* MERGEFORMATINET </w:instrText>
      </w:r>
      <w:r w:rsidRPr="00C26449">
        <w:rPr>
          <w:rFonts w:ascii="Times New Roman" w:eastAsia="Times New Roman" w:hAnsi="Times New Roman" w:cs="Times New Roman"/>
          <w:szCs w:val="24"/>
          <w:lang w:eastAsia="es-PE"/>
        </w:rPr>
        <w:fldChar w:fldCharType="separate"/>
      </w:r>
      <w:r w:rsidRPr="00C26449">
        <w:rPr>
          <w:rFonts w:ascii="Times New Roman" w:eastAsia="Times New Roman" w:hAnsi="Times New Roman" w:cs="Times New Roman"/>
          <w:noProof/>
          <w:szCs w:val="24"/>
          <w:lang w:eastAsia="es-PE"/>
        </w:rPr>
        <w:drawing>
          <wp:inline distT="0" distB="0" distL="0" distR="0" wp14:anchorId="2C179C43" wp14:editId="20D293C7">
            <wp:extent cx="1290181" cy="768090"/>
            <wp:effectExtent l="0" t="0" r="5715" b="0"/>
            <wp:docPr id="6" name="Imagen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21348" b="19118"/>
                    <a:stretch/>
                  </pic:blipFill>
                  <pic:spPr bwMode="auto">
                    <a:xfrm>
                      <a:off x="0" y="0"/>
                      <a:ext cx="1297402" cy="772389"/>
                    </a:xfrm>
                    <a:prstGeom prst="rect">
                      <a:avLst/>
                    </a:prstGeom>
                    <a:noFill/>
                    <a:ln>
                      <a:noFill/>
                    </a:ln>
                    <a:extLst>
                      <a:ext uri="{53640926-AAD7-44D8-BBD7-CCE9431645EC}">
                        <a14:shadowObscured xmlns:a14="http://schemas.microsoft.com/office/drawing/2010/main"/>
                      </a:ext>
                    </a:extLst>
                  </pic:spPr>
                </pic:pic>
              </a:graphicData>
            </a:graphic>
          </wp:inline>
        </w:drawing>
      </w:r>
      <w:r w:rsidRPr="00C26449">
        <w:rPr>
          <w:rFonts w:ascii="Times New Roman" w:eastAsia="Times New Roman" w:hAnsi="Times New Roman" w:cs="Times New Roman"/>
          <w:szCs w:val="24"/>
          <w:lang w:eastAsia="es-PE"/>
        </w:rPr>
        <w:fldChar w:fldCharType="end"/>
      </w:r>
      <w:r w:rsidR="00E77088">
        <w:rPr>
          <w:rFonts w:ascii="Times New Roman" w:eastAsia="Times New Roman" w:hAnsi="Times New Roman" w:cs="Times New Roman"/>
          <w:szCs w:val="24"/>
          <w:lang w:eastAsia="es-PE"/>
        </w:rPr>
        <w:t xml:space="preserve"> </w:t>
      </w:r>
      <w:r w:rsidR="00161032">
        <w:fldChar w:fldCharType="begin"/>
      </w:r>
      <w:r w:rsidR="00161032">
        <w:instrText xml:space="preserve"> INCLUDEPICTURE "http://infobosques.com/portal/wp-content/uploads/2017/08/cima-logo.jpg" \* MERGEFORMATINET </w:instrText>
      </w:r>
      <w:r w:rsidR="00161032">
        <w:fldChar w:fldCharType="separate"/>
      </w:r>
      <w:r w:rsidR="00161032">
        <w:rPr>
          <w:noProof/>
          <w:lang w:eastAsia="es-PE"/>
        </w:rPr>
        <w:drawing>
          <wp:inline distT="0" distB="0" distL="0" distR="0" wp14:anchorId="497C002D" wp14:editId="351F91BE">
            <wp:extent cx="1503035" cy="851095"/>
            <wp:effectExtent l="0" t="0" r="0" b="0"/>
            <wp:docPr id="7" name="Imagen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604"/>
                    <a:stretch/>
                  </pic:blipFill>
                  <pic:spPr bwMode="auto">
                    <a:xfrm>
                      <a:off x="0" y="0"/>
                      <a:ext cx="1503124" cy="851146"/>
                    </a:xfrm>
                    <a:prstGeom prst="rect">
                      <a:avLst/>
                    </a:prstGeom>
                    <a:noFill/>
                    <a:ln>
                      <a:noFill/>
                    </a:ln>
                    <a:extLst>
                      <a:ext uri="{53640926-AAD7-44D8-BBD7-CCE9431645EC}">
                        <a14:shadowObscured xmlns:a14="http://schemas.microsoft.com/office/drawing/2010/main"/>
                      </a:ext>
                    </a:extLst>
                  </pic:spPr>
                </pic:pic>
              </a:graphicData>
            </a:graphic>
          </wp:inline>
        </w:drawing>
      </w:r>
      <w:r w:rsidR="00161032">
        <w:fldChar w:fldCharType="end"/>
      </w:r>
      <w:r w:rsidR="0025485C">
        <w:t xml:space="preserve">  </w:t>
      </w:r>
      <w:r w:rsidR="00161032" w:rsidRPr="00C26449">
        <w:rPr>
          <w:rFonts w:ascii="Times New Roman" w:eastAsia="Times New Roman" w:hAnsi="Times New Roman" w:cs="Times New Roman"/>
          <w:szCs w:val="24"/>
          <w:lang w:eastAsia="es-PE"/>
        </w:rPr>
        <w:t xml:space="preserve"> </w:t>
      </w:r>
      <w:r w:rsidR="00E77088" w:rsidRPr="00C26449">
        <w:rPr>
          <w:rFonts w:ascii="Times New Roman" w:eastAsia="Times New Roman" w:hAnsi="Times New Roman" w:cs="Times New Roman"/>
          <w:szCs w:val="24"/>
          <w:lang w:eastAsia="es-PE"/>
        </w:rPr>
        <w:fldChar w:fldCharType="begin"/>
      </w:r>
      <w:r w:rsidR="00E77088" w:rsidRPr="00C26449">
        <w:rPr>
          <w:rFonts w:ascii="Times New Roman" w:eastAsia="Times New Roman" w:hAnsi="Times New Roman" w:cs="Times New Roman"/>
          <w:szCs w:val="24"/>
          <w:lang w:eastAsia="es-PE"/>
        </w:rPr>
        <w:instrText xml:space="preserve"> INCLUDEPICTURE "https://encrypted-tbn0.gstatic.com/images?q=tbn:ANd9GcRq7GwRMqbHPcZD_9tJ2mdiSnfcjVOAI-zRAyKAAVHExmTI79RL&amp;s" \* MERGEFORMATINET </w:instrText>
      </w:r>
      <w:r w:rsidR="00E77088" w:rsidRPr="00C26449">
        <w:rPr>
          <w:rFonts w:ascii="Times New Roman" w:eastAsia="Times New Roman" w:hAnsi="Times New Roman" w:cs="Times New Roman"/>
          <w:szCs w:val="24"/>
          <w:lang w:eastAsia="es-PE"/>
        </w:rPr>
        <w:fldChar w:fldCharType="separate"/>
      </w:r>
      <w:r w:rsidR="00E77088" w:rsidRPr="00C26449">
        <w:rPr>
          <w:rFonts w:ascii="Times New Roman" w:eastAsia="Times New Roman" w:hAnsi="Times New Roman" w:cs="Times New Roman"/>
          <w:noProof/>
          <w:szCs w:val="24"/>
          <w:lang w:eastAsia="es-PE"/>
        </w:rPr>
        <w:drawing>
          <wp:inline distT="0" distB="0" distL="0" distR="0" wp14:anchorId="1727063C" wp14:editId="4F26E7F7">
            <wp:extent cx="1798852" cy="558983"/>
            <wp:effectExtent l="0" t="0" r="5080" b="0"/>
            <wp:docPr id="5" name="Imagen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7712" t="15627" b="16544"/>
                    <a:stretch/>
                  </pic:blipFill>
                  <pic:spPr bwMode="auto">
                    <a:xfrm>
                      <a:off x="0" y="0"/>
                      <a:ext cx="1823532" cy="566652"/>
                    </a:xfrm>
                    <a:prstGeom prst="rect">
                      <a:avLst/>
                    </a:prstGeom>
                    <a:noFill/>
                    <a:ln>
                      <a:noFill/>
                    </a:ln>
                    <a:extLst>
                      <a:ext uri="{53640926-AAD7-44D8-BBD7-CCE9431645EC}">
                        <a14:shadowObscured xmlns:a14="http://schemas.microsoft.com/office/drawing/2010/main"/>
                      </a:ext>
                    </a:extLst>
                  </pic:spPr>
                </pic:pic>
              </a:graphicData>
            </a:graphic>
          </wp:inline>
        </w:drawing>
      </w:r>
      <w:r w:rsidR="00E77088" w:rsidRPr="00C26449">
        <w:rPr>
          <w:rFonts w:ascii="Times New Roman" w:eastAsia="Times New Roman" w:hAnsi="Times New Roman" w:cs="Times New Roman"/>
          <w:szCs w:val="24"/>
          <w:lang w:eastAsia="es-PE"/>
        </w:rPr>
        <w:fldChar w:fldCharType="end"/>
      </w:r>
    </w:p>
    <w:p w14:paraId="358CBFC3" w14:textId="77777777" w:rsidR="00C26449" w:rsidRPr="00C26449" w:rsidRDefault="00C26449" w:rsidP="00C26449">
      <w:pPr>
        <w:rPr>
          <w:rFonts w:ascii="Times New Roman" w:eastAsia="Times New Roman" w:hAnsi="Times New Roman" w:cs="Times New Roman"/>
          <w:szCs w:val="24"/>
          <w:lang w:eastAsia="es-PE"/>
        </w:rPr>
      </w:pPr>
      <w:r>
        <w:rPr>
          <w:rFonts w:ascii="Times New Roman" w:eastAsia="Times New Roman" w:hAnsi="Times New Roman" w:cs="Times New Roman"/>
          <w:szCs w:val="24"/>
          <w:lang w:eastAsia="es-PE"/>
        </w:rPr>
        <w:t xml:space="preserve">  </w:t>
      </w:r>
    </w:p>
    <w:p w14:paraId="73A57108" w14:textId="77777777" w:rsidR="00C26449" w:rsidRPr="00E77088" w:rsidRDefault="00C26449" w:rsidP="00C26449">
      <w:pPr>
        <w:rPr>
          <w:rFonts w:ascii="Times New Roman" w:eastAsia="Times New Roman" w:hAnsi="Times New Roman" w:cs="Times New Roman"/>
          <w:szCs w:val="24"/>
          <w:lang w:eastAsia="es-PE"/>
        </w:rPr>
      </w:pPr>
    </w:p>
    <w:p w14:paraId="2CEE2DE7" w14:textId="77777777" w:rsidR="00E77088" w:rsidRPr="00E77088" w:rsidRDefault="003158B8" w:rsidP="00ED47EB">
      <w:pPr>
        <w:jc w:val="center"/>
        <w:rPr>
          <w:b/>
          <w:sz w:val="22"/>
        </w:rPr>
      </w:pPr>
      <w:r>
        <w:rPr>
          <w:b/>
          <w:sz w:val="22"/>
        </w:rPr>
        <w:t>FORMATO Nº 0</w:t>
      </w:r>
      <w:r w:rsidR="00E77088" w:rsidRPr="00E77088">
        <w:rPr>
          <w:b/>
          <w:sz w:val="22"/>
        </w:rPr>
        <w:t>1</w:t>
      </w:r>
    </w:p>
    <w:p w14:paraId="4863C345" w14:textId="77777777" w:rsidR="00C26449" w:rsidRPr="00E77088" w:rsidRDefault="00E77088" w:rsidP="00ED47EB">
      <w:pPr>
        <w:jc w:val="center"/>
        <w:rPr>
          <w:b/>
          <w:sz w:val="22"/>
        </w:rPr>
      </w:pPr>
      <w:r w:rsidRPr="00E77088">
        <w:rPr>
          <w:b/>
          <w:sz w:val="22"/>
        </w:rPr>
        <w:t>Recomendaciones y sugerencias a</w:t>
      </w:r>
      <w:r w:rsidR="00ED47EB" w:rsidRPr="00E77088">
        <w:rPr>
          <w:b/>
          <w:sz w:val="22"/>
        </w:rPr>
        <w:t xml:space="preserve">l </w:t>
      </w:r>
      <w:r w:rsidRPr="00E77088">
        <w:rPr>
          <w:b/>
          <w:sz w:val="22"/>
        </w:rPr>
        <w:t>informe final de aná</w:t>
      </w:r>
      <w:r w:rsidR="00C26449" w:rsidRPr="00E77088">
        <w:rPr>
          <w:b/>
          <w:sz w:val="22"/>
        </w:rPr>
        <w:t xml:space="preserve">lisis de cuellos de botella de la producción </w:t>
      </w:r>
      <w:r w:rsidRPr="00E77088">
        <w:rPr>
          <w:b/>
          <w:sz w:val="22"/>
        </w:rPr>
        <w:t>regional (ACB) de  Huánuco</w:t>
      </w:r>
    </w:p>
    <w:p w14:paraId="36470B6E" w14:textId="77777777" w:rsidR="00F14A30" w:rsidRPr="00E77088" w:rsidRDefault="00F14A30" w:rsidP="00ED47EB">
      <w:pPr>
        <w:jc w:val="center"/>
        <w:rPr>
          <w:b/>
          <w:sz w:val="22"/>
        </w:rPr>
      </w:pPr>
    </w:p>
    <w:p w14:paraId="5E8E3AE0" w14:textId="77777777" w:rsidR="00E77088" w:rsidRPr="00E77088" w:rsidRDefault="00E77088" w:rsidP="00ED47EB">
      <w:pPr>
        <w:jc w:val="center"/>
        <w:rPr>
          <w:sz w:val="22"/>
        </w:rPr>
      </w:pPr>
      <w:r w:rsidRPr="00E77088">
        <w:rPr>
          <w:sz w:val="22"/>
        </w:rPr>
        <w:t xml:space="preserve">Fecha limite de aportes: 15 de enero 2020 </w:t>
      </w:r>
    </w:p>
    <w:p w14:paraId="11757AE5" w14:textId="77777777" w:rsidR="00F14A30" w:rsidRPr="00E77088" w:rsidRDefault="00F14A30">
      <w:pPr>
        <w:rPr>
          <w:sz w:val="22"/>
        </w:rPr>
      </w:pPr>
    </w:p>
    <w:p w14:paraId="62F85CA9" w14:textId="77777777" w:rsidR="00F14A30" w:rsidRDefault="00E77088">
      <w:pPr>
        <w:rPr>
          <w:sz w:val="22"/>
        </w:rPr>
      </w:pPr>
      <w:r>
        <w:rPr>
          <w:sz w:val="22"/>
        </w:rPr>
        <w:t xml:space="preserve">Por favor, incopore sus recomendaciones o sugerencias en el cuadro adjunto. Si tiene dudas sobre como completar el formato por favor comuniquese con el Sr. Carlos Balcazal a la siguiente dirección electrónica </w:t>
      </w:r>
      <w:hyperlink r:id="rId11" w:history="1">
        <w:r w:rsidRPr="000D17A8">
          <w:rPr>
            <w:rStyle w:val="Hipervnculo"/>
            <w:sz w:val="22"/>
          </w:rPr>
          <w:t>carbal20@hotmail.com</w:t>
        </w:r>
      </w:hyperlink>
      <w:r>
        <w:rPr>
          <w:sz w:val="22"/>
        </w:rPr>
        <w:t xml:space="preserve"> </w:t>
      </w:r>
    </w:p>
    <w:p w14:paraId="6D07A572" w14:textId="77777777" w:rsidR="00E77088" w:rsidRPr="00E77088" w:rsidRDefault="00E77088">
      <w:pPr>
        <w:rPr>
          <w:sz w:val="22"/>
        </w:rPr>
      </w:pPr>
    </w:p>
    <w:p w14:paraId="5962EF63" w14:textId="77777777" w:rsidR="00E77088" w:rsidRPr="00ED47EB" w:rsidRDefault="00E77088">
      <w:pPr>
        <w:rPr>
          <w:sz w:val="18"/>
          <w:szCs w:val="18"/>
        </w:rPr>
      </w:pPr>
    </w:p>
    <w:tbl>
      <w:tblPr>
        <w:tblStyle w:val="Tablaconcuadrcula"/>
        <w:tblW w:w="14743" w:type="dxa"/>
        <w:tblInd w:w="-289" w:type="dxa"/>
        <w:tblLayout w:type="fixed"/>
        <w:tblLook w:val="04A0" w:firstRow="1" w:lastRow="0" w:firstColumn="1" w:lastColumn="0" w:noHBand="0" w:noVBand="1"/>
      </w:tblPr>
      <w:tblGrid>
        <w:gridCol w:w="710"/>
        <w:gridCol w:w="327"/>
        <w:gridCol w:w="1614"/>
        <w:gridCol w:w="752"/>
        <w:gridCol w:w="2268"/>
        <w:gridCol w:w="1417"/>
        <w:gridCol w:w="1843"/>
        <w:gridCol w:w="1846"/>
        <w:gridCol w:w="3950"/>
        <w:gridCol w:w="16"/>
      </w:tblGrid>
      <w:tr w:rsidR="00D127DB" w:rsidRPr="00ED47EB" w14:paraId="713AA0B3" w14:textId="77777777" w:rsidTr="00D25224">
        <w:trPr>
          <w:gridAfter w:val="1"/>
          <w:wAfter w:w="16" w:type="dxa"/>
        </w:trPr>
        <w:tc>
          <w:tcPr>
            <w:tcW w:w="710" w:type="dxa"/>
            <w:shd w:val="clear" w:color="auto" w:fill="FFFF00"/>
          </w:tcPr>
          <w:p w14:paraId="4386953D" w14:textId="77777777" w:rsidR="00E77088" w:rsidRPr="00ED47EB" w:rsidRDefault="00E77088" w:rsidP="002A0040">
            <w:pPr>
              <w:jc w:val="center"/>
              <w:rPr>
                <w:b/>
                <w:sz w:val="18"/>
                <w:szCs w:val="18"/>
              </w:rPr>
            </w:pPr>
            <w:r w:rsidRPr="00ED47EB">
              <w:rPr>
                <w:b/>
                <w:sz w:val="18"/>
                <w:szCs w:val="18"/>
              </w:rPr>
              <w:t>PÁG</w:t>
            </w:r>
            <w:r w:rsidR="002A0040">
              <w:rPr>
                <w:b/>
                <w:sz w:val="18"/>
                <w:szCs w:val="18"/>
              </w:rPr>
              <w:t>.</w:t>
            </w:r>
          </w:p>
        </w:tc>
        <w:tc>
          <w:tcPr>
            <w:tcW w:w="1941" w:type="dxa"/>
            <w:gridSpan w:val="2"/>
            <w:shd w:val="clear" w:color="auto" w:fill="FFFF00"/>
          </w:tcPr>
          <w:p w14:paraId="1D180AB2" w14:textId="77777777" w:rsidR="00E77088" w:rsidRPr="00ED47EB" w:rsidRDefault="00E77088" w:rsidP="00ED47EB">
            <w:pPr>
              <w:jc w:val="center"/>
              <w:rPr>
                <w:b/>
                <w:sz w:val="18"/>
                <w:szCs w:val="18"/>
              </w:rPr>
            </w:pPr>
            <w:r w:rsidRPr="00ED47EB">
              <w:rPr>
                <w:b/>
                <w:sz w:val="18"/>
                <w:szCs w:val="18"/>
              </w:rPr>
              <w:t>PÁRRAFO</w:t>
            </w:r>
          </w:p>
        </w:tc>
        <w:tc>
          <w:tcPr>
            <w:tcW w:w="3020" w:type="dxa"/>
            <w:gridSpan w:val="2"/>
            <w:shd w:val="clear" w:color="auto" w:fill="FFFF00"/>
          </w:tcPr>
          <w:p w14:paraId="3E5F17B8" w14:textId="77777777" w:rsidR="00E77088" w:rsidRPr="00ED47EB" w:rsidRDefault="00E77088" w:rsidP="00ED47EB">
            <w:pPr>
              <w:jc w:val="center"/>
              <w:rPr>
                <w:b/>
                <w:sz w:val="18"/>
                <w:szCs w:val="18"/>
              </w:rPr>
            </w:pPr>
            <w:r w:rsidRPr="00ED47EB">
              <w:rPr>
                <w:b/>
                <w:sz w:val="18"/>
                <w:szCs w:val="18"/>
              </w:rPr>
              <w:t>OBSERVACIÓN</w:t>
            </w:r>
          </w:p>
        </w:tc>
        <w:tc>
          <w:tcPr>
            <w:tcW w:w="3260" w:type="dxa"/>
            <w:gridSpan w:val="2"/>
            <w:shd w:val="clear" w:color="auto" w:fill="FFFF00"/>
          </w:tcPr>
          <w:p w14:paraId="611DCB81" w14:textId="77777777" w:rsidR="00E77088" w:rsidRPr="00ED47EB" w:rsidRDefault="00E77088" w:rsidP="00ED47EB">
            <w:pPr>
              <w:jc w:val="center"/>
              <w:rPr>
                <w:b/>
                <w:sz w:val="18"/>
                <w:szCs w:val="18"/>
              </w:rPr>
            </w:pPr>
            <w:r>
              <w:rPr>
                <w:b/>
                <w:sz w:val="18"/>
                <w:szCs w:val="18"/>
              </w:rPr>
              <w:t>SUSTENTO</w:t>
            </w:r>
          </w:p>
        </w:tc>
        <w:tc>
          <w:tcPr>
            <w:tcW w:w="5796" w:type="dxa"/>
            <w:gridSpan w:val="2"/>
            <w:shd w:val="clear" w:color="auto" w:fill="FFFF00"/>
          </w:tcPr>
          <w:p w14:paraId="4F14EFA6" w14:textId="77777777" w:rsidR="00E77088" w:rsidRPr="00ED47EB" w:rsidRDefault="00E77088" w:rsidP="00ED47EB">
            <w:pPr>
              <w:jc w:val="center"/>
              <w:rPr>
                <w:b/>
                <w:sz w:val="18"/>
                <w:szCs w:val="18"/>
              </w:rPr>
            </w:pPr>
            <w:r w:rsidRPr="00ED47EB">
              <w:rPr>
                <w:b/>
                <w:sz w:val="18"/>
                <w:szCs w:val="18"/>
              </w:rPr>
              <w:t>SUGERENCIA</w:t>
            </w:r>
            <w:r>
              <w:rPr>
                <w:b/>
                <w:sz w:val="18"/>
                <w:szCs w:val="18"/>
              </w:rPr>
              <w:t xml:space="preserve"> DE MODIFICACIÓN O CAMBIO EN EL TEXTO</w:t>
            </w:r>
          </w:p>
        </w:tc>
      </w:tr>
      <w:tr w:rsidR="00D127DB" w:rsidRPr="00ED47EB" w14:paraId="4A817EFB" w14:textId="77777777" w:rsidTr="00D25224">
        <w:trPr>
          <w:gridAfter w:val="1"/>
          <w:wAfter w:w="16" w:type="dxa"/>
        </w:trPr>
        <w:tc>
          <w:tcPr>
            <w:tcW w:w="710" w:type="dxa"/>
            <w:shd w:val="clear" w:color="auto" w:fill="C5E0B3" w:themeFill="accent6" w:themeFillTint="66"/>
          </w:tcPr>
          <w:p w14:paraId="38E68A31" w14:textId="77777777" w:rsidR="00E77088" w:rsidRPr="003158B8" w:rsidRDefault="00E77088" w:rsidP="00207213">
            <w:pPr>
              <w:rPr>
                <w:sz w:val="20"/>
                <w:szCs w:val="18"/>
              </w:rPr>
            </w:pPr>
          </w:p>
          <w:p w14:paraId="7F504A0C" w14:textId="77777777" w:rsidR="00CD05A8" w:rsidRDefault="00CD05A8" w:rsidP="00201AA6">
            <w:pPr>
              <w:jc w:val="center"/>
              <w:rPr>
                <w:sz w:val="20"/>
                <w:szCs w:val="18"/>
              </w:rPr>
            </w:pPr>
          </w:p>
          <w:p w14:paraId="46359CCE" w14:textId="77777777" w:rsidR="00CD05A8" w:rsidRDefault="00CD05A8" w:rsidP="00201AA6">
            <w:pPr>
              <w:jc w:val="center"/>
              <w:rPr>
                <w:sz w:val="20"/>
                <w:szCs w:val="18"/>
              </w:rPr>
            </w:pPr>
          </w:p>
          <w:p w14:paraId="11CD5ACA" w14:textId="77777777" w:rsidR="00CD05A8" w:rsidRDefault="00CD05A8" w:rsidP="00201AA6">
            <w:pPr>
              <w:jc w:val="center"/>
              <w:rPr>
                <w:sz w:val="20"/>
                <w:szCs w:val="18"/>
              </w:rPr>
            </w:pPr>
          </w:p>
          <w:p w14:paraId="0E20A398" w14:textId="77777777" w:rsidR="009B0D7C" w:rsidRDefault="009B0D7C" w:rsidP="00201AA6">
            <w:pPr>
              <w:jc w:val="center"/>
              <w:rPr>
                <w:sz w:val="20"/>
                <w:szCs w:val="18"/>
              </w:rPr>
            </w:pPr>
          </w:p>
          <w:p w14:paraId="1530B824" w14:textId="77777777" w:rsidR="009B0D7C" w:rsidRDefault="009B0D7C" w:rsidP="00201AA6">
            <w:pPr>
              <w:jc w:val="center"/>
              <w:rPr>
                <w:sz w:val="20"/>
                <w:szCs w:val="18"/>
              </w:rPr>
            </w:pPr>
          </w:p>
          <w:p w14:paraId="09150038" w14:textId="77777777" w:rsidR="009B0D7C" w:rsidRDefault="009B0D7C" w:rsidP="00201AA6">
            <w:pPr>
              <w:jc w:val="center"/>
              <w:rPr>
                <w:sz w:val="20"/>
                <w:szCs w:val="18"/>
              </w:rPr>
            </w:pPr>
          </w:p>
          <w:p w14:paraId="05B60E3C" w14:textId="77777777" w:rsidR="00201AA6" w:rsidRPr="00201AA6" w:rsidRDefault="00201AA6" w:rsidP="00201AA6">
            <w:pPr>
              <w:jc w:val="center"/>
              <w:rPr>
                <w:sz w:val="20"/>
                <w:szCs w:val="18"/>
              </w:rPr>
            </w:pPr>
            <w:r>
              <w:rPr>
                <w:sz w:val="20"/>
                <w:szCs w:val="18"/>
              </w:rPr>
              <w:t>04,14</w:t>
            </w:r>
          </w:p>
        </w:tc>
        <w:tc>
          <w:tcPr>
            <w:tcW w:w="1941" w:type="dxa"/>
            <w:gridSpan w:val="2"/>
            <w:shd w:val="clear" w:color="auto" w:fill="C5E0B3" w:themeFill="accent6" w:themeFillTint="66"/>
          </w:tcPr>
          <w:p w14:paraId="344CB584" w14:textId="77777777" w:rsidR="006013AC" w:rsidRPr="008A3A4E" w:rsidRDefault="006013AC" w:rsidP="003158B8">
            <w:pPr>
              <w:jc w:val="both"/>
              <w:rPr>
                <w:sz w:val="20"/>
                <w:szCs w:val="18"/>
              </w:rPr>
            </w:pPr>
          </w:p>
          <w:p w14:paraId="7DDC58C0" w14:textId="77777777" w:rsidR="003158B8" w:rsidRPr="008A3A4E" w:rsidRDefault="003158B8" w:rsidP="00410C5F">
            <w:pPr>
              <w:jc w:val="center"/>
              <w:rPr>
                <w:sz w:val="20"/>
                <w:szCs w:val="18"/>
              </w:rPr>
            </w:pPr>
            <w:r w:rsidRPr="008A3A4E">
              <w:rPr>
                <w:sz w:val="20"/>
                <w:szCs w:val="18"/>
              </w:rPr>
              <w:t>Contexto G</w:t>
            </w:r>
            <w:r w:rsidR="00B27A0B" w:rsidRPr="008A3A4E">
              <w:rPr>
                <w:sz w:val="20"/>
                <w:szCs w:val="18"/>
              </w:rPr>
              <w:t>eneral:</w:t>
            </w:r>
          </w:p>
          <w:p w14:paraId="0945A8C0" w14:textId="77777777" w:rsidR="00B27A0B" w:rsidRPr="008A3A4E" w:rsidRDefault="00B27A0B" w:rsidP="00410C5F">
            <w:pPr>
              <w:jc w:val="center"/>
              <w:rPr>
                <w:sz w:val="20"/>
                <w:szCs w:val="18"/>
              </w:rPr>
            </w:pPr>
            <w:r w:rsidRPr="008A3A4E">
              <w:rPr>
                <w:sz w:val="20"/>
                <w:szCs w:val="18"/>
              </w:rPr>
              <w:t>Cuello de Botella</w:t>
            </w:r>
          </w:p>
        </w:tc>
        <w:tc>
          <w:tcPr>
            <w:tcW w:w="3020" w:type="dxa"/>
            <w:gridSpan w:val="2"/>
            <w:shd w:val="clear" w:color="auto" w:fill="C5E0B3" w:themeFill="accent6" w:themeFillTint="66"/>
          </w:tcPr>
          <w:p w14:paraId="50678FE9" w14:textId="77777777" w:rsidR="0016576E" w:rsidRDefault="0016576E" w:rsidP="00B27A0B">
            <w:pPr>
              <w:rPr>
                <w:i/>
                <w:sz w:val="18"/>
                <w:szCs w:val="18"/>
              </w:rPr>
            </w:pPr>
          </w:p>
          <w:p w14:paraId="3008C665" w14:textId="77777777" w:rsidR="00E77088" w:rsidRPr="001D4DD8" w:rsidRDefault="00B1065F" w:rsidP="00B27A0B">
            <w:pPr>
              <w:rPr>
                <w:sz w:val="20"/>
                <w:szCs w:val="18"/>
              </w:rPr>
            </w:pPr>
            <w:r w:rsidRPr="001D4DD8">
              <w:rPr>
                <w:sz w:val="20"/>
                <w:szCs w:val="18"/>
              </w:rPr>
              <w:t xml:space="preserve">En </w:t>
            </w:r>
            <w:r w:rsidR="00564DC5" w:rsidRPr="001D4DD8">
              <w:rPr>
                <w:sz w:val="20"/>
                <w:szCs w:val="18"/>
              </w:rPr>
              <w:t>el documento n</w:t>
            </w:r>
            <w:r w:rsidRPr="001D4DD8">
              <w:rPr>
                <w:sz w:val="20"/>
                <w:szCs w:val="18"/>
              </w:rPr>
              <w:t xml:space="preserve">o se consideró los grupos </w:t>
            </w:r>
            <w:r w:rsidR="00B27A0B" w:rsidRPr="001D4DD8">
              <w:rPr>
                <w:sz w:val="20"/>
                <w:szCs w:val="18"/>
              </w:rPr>
              <w:t>más importantes para una detección efectiva</w:t>
            </w:r>
            <w:r w:rsidR="001D4DD8">
              <w:rPr>
                <w:sz w:val="20"/>
                <w:szCs w:val="18"/>
              </w:rPr>
              <w:t xml:space="preserve"> del ACB</w:t>
            </w:r>
            <w:r w:rsidR="00112229" w:rsidRPr="001D4DD8">
              <w:rPr>
                <w:sz w:val="20"/>
                <w:szCs w:val="18"/>
              </w:rPr>
              <w:t>.</w:t>
            </w:r>
            <w:r w:rsidR="00B27A0B" w:rsidRPr="001D4DD8">
              <w:rPr>
                <w:sz w:val="20"/>
                <w:szCs w:val="18"/>
              </w:rPr>
              <w:t xml:space="preserve">  </w:t>
            </w:r>
          </w:p>
          <w:p w14:paraId="5BAFE7FB" w14:textId="77777777" w:rsidR="00B27A0B" w:rsidRPr="00ED47EB" w:rsidRDefault="00B27A0B" w:rsidP="00B27A0B">
            <w:pPr>
              <w:rPr>
                <w:sz w:val="18"/>
                <w:szCs w:val="18"/>
              </w:rPr>
            </w:pPr>
          </w:p>
        </w:tc>
        <w:tc>
          <w:tcPr>
            <w:tcW w:w="3260" w:type="dxa"/>
            <w:gridSpan w:val="2"/>
            <w:shd w:val="clear" w:color="auto" w:fill="C5E0B3" w:themeFill="accent6" w:themeFillTint="66"/>
          </w:tcPr>
          <w:p w14:paraId="0663797B" w14:textId="77777777" w:rsidR="00B1065F" w:rsidRDefault="00B1065F" w:rsidP="00207213">
            <w:pPr>
              <w:rPr>
                <w:sz w:val="18"/>
                <w:szCs w:val="18"/>
              </w:rPr>
            </w:pPr>
          </w:p>
          <w:p w14:paraId="31380960" w14:textId="77777777" w:rsidR="00564DC5" w:rsidRPr="00ED47EB" w:rsidRDefault="00564DC5" w:rsidP="004920F0">
            <w:pPr>
              <w:jc w:val="both"/>
              <w:rPr>
                <w:sz w:val="18"/>
                <w:szCs w:val="18"/>
              </w:rPr>
            </w:pPr>
            <w:r w:rsidRPr="004920F0">
              <w:rPr>
                <w:sz w:val="20"/>
                <w:szCs w:val="18"/>
              </w:rPr>
              <w:t>El cuello de botella es todo elemento que disminuye o afecta el proceso de producci</w:t>
            </w:r>
            <w:r w:rsidR="00CD05A8" w:rsidRPr="004920F0">
              <w:rPr>
                <w:sz w:val="20"/>
                <w:szCs w:val="18"/>
              </w:rPr>
              <w:t>ón, y</w:t>
            </w:r>
            <w:r w:rsidRPr="004920F0">
              <w:rPr>
                <w:sz w:val="20"/>
                <w:szCs w:val="18"/>
              </w:rPr>
              <w:t xml:space="preserve"> dentro de la cadena de suministro no todos son i</w:t>
            </w:r>
            <w:r w:rsidR="0016576E" w:rsidRPr="004920F0">
              <w:rPr>
                <w:sz w:val="20"/>
                <w:szCs w:val="18"/>
              </w:rPr>
              <w:t xml:space="preserve">guales por </w:t>
            </w:r>
            <w:r w:rsidRPr="004920F0">
              <w:rPr>
                <w:sz w:val="20"/>
                <w:szCs w:val="18"/>
              </w:rPr>
              <w:t xml:space="preserve">lo que es necesario </w:t>
            </w:r>
            <w:r w:rsidR="0016576E" w:rsidRPr="004920F0">
              <w:rPr>
                <w:sz w:val="20"/>
                <w:szCs w:val="18"/>
              </w:rPr>
              <w:t xml:space="preserve">considerar a </w:t>
            </w:r>
            <w:r w:rsidR="00CD05A8" w:rsidRPr="004920F0">
              <w:rPr>
                <w:sz w:val="20"/>
                <w:szCs w:val="18"/>
              </w:rPr>
              <w:t xml:space="preserve">los </w:t>
            </w:r>
            <w:r w:rsidR="0016576E" w:rsidRPr="004920F0">
              <w:rPr>
                <w:sz w:val="20"/>
                <w:szCs w:val="18"/>
              </w:rPr>
              <w:t xml:space="preserve">grupos </w:t>
            </w:r>
            <w:r w:rsidR="00CD05A8" w:rsidRPr="004920F0">
              <w:rPr>
                <w:sz w:val="20"/>
                <w:szCs w:val="18"/>
              </w:rPr>
              <w:t>más</w:t>
            </w:r>
            <w:r w:rsidR="0016576E" w:rsidRPr="004920F0">
              <w:rPr>
                <w:sz w:val="20"/>
                <w:szCs w:val="18"/>
              </w:rPr>
              <w:t xml:space="preserve"> importantes </w:t>
            </w:r>
            <w:r w:rsidR="00CD05A8" w:rsidRPr="004920F0">
              <w:rPr>
                <w:sz w:val="20"/>
                <w:szCs w:val="18"/>
              </w:rPr>
              <w:t xml:space="preserve">para una detección efectiva. </w:t>
            </w:r>
          </w:p>
        </w:tc>
        <w:tc>
          <w:tcPr>
            <w:tcW w:w="5796" w:type="dxa"/>
            <w:gridSpan w:val="2"/>
            <w:shd w:val="clear" w:color="auto" w:fill="C5E0B3" w:themeFill="accent6" w:themeFillTint="66"/>
          </w:tcPr>
          <w:p w14:paraId="4DCC695D" w14:textId="77777777" w:rsidR="00410C5F" w:rsidRDefault="00410C5F" w:rsidP="00207213">
            <w:pPr>
              <w:rPr>
                <w:sz w:val="20"/>
                <w:szCs w:val="18"/>
              </w:rPr>
            </w:pPr>
          </w:p>
          <w:p w14:paraId="35F2E52F" w14:textId="77777777" w:rsidR="00B27A0B" w:rsidRPr="004920F0" w:rsidRDefault="00B27A0B" w:rsidP="00207213">
            <w:pPr>
              <w:rPr>
                <w:sz w:val="20"/>
                <w:szCs w:val="18"/>
              </w:rPr>
            </w:pPr>
            <w:r w:rsidRPr="004920F0">
              <w:rPr>
                <w:sz w:val="20"/>
                <w:szCs w:val="18"/>
              </w:rPr>
              <w:t>Incluir los grup</w:t>
            </w:r>
            <w:r w:rsidR="00564DC5" w:rsidRPr="004920F0">
              <w:rPr>
                <w:sz w:val="20"/>
                <w:szCs w:val="18"/>
              </w:rPr>
              <w:t>o</w:t>
            </w:r>
            <w:r w:rsidRPr="004920F0">
              <w:rPr>
                <w:sz w:val="20"/>
                <w:szCs w:val="18"/>
              </w:rPr>
              <w:t>s más importante</w:t>
            </w:r>
            <w:r w:rsidR="0086073D">
              <w:rPr>
                <w:sz w:val="20"/>
                <w:szCs w:val="18"/>
              </w:rPr>
              <w:t>s</w:t>
            </w:r>
            <w:r w:rsidRPr="004920F0">
              <w:rPr>
                <w:sz w:val="20"/>
                <w:szCs w:val="18"/>
              </w:rPr>
              <w:t xml:space="preserve">: </w:t>
            </w:r>
          </w:p>
          <w:p w14:paraId="424F1218" w14:textId="77777777" w:rsidR="00B27A0B" w:rsidRPr="004920F0" w:rsidRDefault="008F7C09" w:rsidP="00B27A0B">
            <w:pPr>
              <w:pStyle w:val="Prrafodelista"/>
              <w:numPr>
                <w:ilvl w:val="0"/>
                <w:numId w:val="3"/>
              </w:numPr>
              <w:ind w:left="459" w:hanging="425"/>
              <w:jc w:val="both"/>
              <w:rPr>
                <w:sz w:val="20"/>
                <w:szCs w:val="18"/>
              </w:rPr>
            </w:pPr>
            <w:r>
              <w:rPr>
                <w:sz w:val="20"/>
                <w:szCs w:val="18"/>
                <w:u w:val="single"/>
              </w:rPr>
              <w:t>Cuellos de Botellas T</w:t>
            </w:r>
            <w:r w:rsidR="00B27A0B" w:rsidRPr="0086073D">
              <w:rPr>
                <w:sz w:val="20"/>
                <w:szCs w:val="18"/>
                <w:u w:val="single"/>
              </w:rPr>
              <w:t>angibles</w:t>
            </w:r>
            <w:r w:rsidR="00B27A0B" w:rsidRPr="004920F0">
              <w:rPr>
                <w:sz w:val="20"/>
                <w:szCs w:val="18"/>
              </w:rPr>
              <w:t>.- que impiden un mayor rendimiento del sistema debido a las limitaciones físicas de sus elementos que se clasifican en Activos (Q</w:t>
            </w:r>
            <w:r w:rsidR="00B27A0B" w:rsidRPr="004920F0">
              <w:rPr>
                <w:i/>
                <w:sz w:val="20"/>
                <w:szCs w:val="18"/>
              </w:rPr>
              <w:t>ue deben de estar operativo); y Pasivos (Que no afectan el rendimiento del sistema, maquinarias y equipos)</w:t>
            </w:r>
          </w:p>
          <w:p w14:paraId="6E75EA46" w14:textId="77777777" w:rsidR="00B27A0B" w:rsidRPr="004920F0" w:rsidRDefault="00B27A0B" w:rsidP="00564DC5">
            <w:pPr>
              <w:pStyle w:val="Prrafodelista"/>
              <w:numPr>
                <w:ilvl w:val="0"/>
                <w:numId w:val="3"/>
              </w:numPr>
              <w:ind w:left="459" w:hanging="425"/>
              <w:jc w:val="both"/>
              <w:rPr>
                <w:sz w:val="20"/>
                <w:szCs w:val="18"/>
              </w:rPr>
            </w:pPr>
            <w:r w:rsidRPr="0086073D">
              <w:rPr>
                <w:sz w:val="20"/>
                <w:szCs w:val="18"/>
                <w:u w:val="single"/>
              </w:rPr>
              <w:t>Cuellos de Botellas Intangibles</w:t>
            </w:r>
            <w:r w:rsidRPr="004920F0">
              <w:rPr>
                <w:sz w:val="20"/>
                <w:szCs w:val="18"/>
              </w:rPr>
              <w:t xml:space="preserve">.- Inhiben el rendimiento del sistema en mayor medida por errores en el diseño </w:t>
            </w:r>
            <w:r w:rsidR="00564DC5" w:rsidRPr="004920F0">
              <w:rPr>
                <w:sz w:val="20"/>
                <w:szCs w:val="18"/>
              </w:rPr>
              <w:t>y lentitud del funcionamiento</w:t>
            </w:r>
            <w:r w:rsidR="0086073D">
              <w:rPr>
                <w:sz w:val="20"/>
                <w:szCs w:val="18"/>
              </w:rPr>
              <w:t xml:space="preserve">. </w:t>
            </w:r>
          </w:p>
          <w:p w14:paraId="3CA96B2D" w14:textId="77777777" w:rsidR="00564DC5" w:rsidRPr="00564DC5" w:rsidRDefault="00564DC5" w:rsidP="00564DC5">
            <w:pPr>
              <w:jc w:val="both"/>
              <w:rPr>
                <w:sz w:val="18"/>
                <w:szCs w:val="18"/>
              </w:rPr>
            </w:pPr>
          </w:p>
        </w:tc>
      </w:tr>
      <w:tr w:rsidR="00D127DB" w:rsidRPr="00ED47EB" w14:paraId="745EA985" w14:textId="77777777" w:rsidTr="00D25224">
        <w:trPr>
          <w:gridAfter w:val="1"/>
          <w:wAfter w:w="16" w:type="dxa"/>
        </w:trPr>
        <w:tc>
          <w:tcPr>
            <w:tcW w:w="710" w:type="dxa"/>
            <w:shd w:val="clear" w:color="auto" w:fill="C5E0B3" w:themeFill="accent6" w:themeFillTint="66"/>
          </w:tcPr>
          <w:p w14:paraId="64F130A8" w14:textId="77777777" w:rsidR="00E77088" w:rsidRDefault="00E77088" w:rsidP="00207213">
            <w:pPr>
              <w:rPr>
                <w:sz w:val="18"/>
                <w:szCs w:val="18"/>
              </w:rPr>
            </w:pPr>
          </w:p>
          <w:p w14:paraId="13E49631" w14:textId="77777777" w:rsidR="004920F0" w:rsidRDefault="004920F0" w:rsidP="00207213">
            <w:pPr>
              <w:rPr>
                <w:sz w:val="18"/>
                <w:szCs w:val="18"/>
              </w:rPr>
            </w:pPr>
          </w:p>
          <w:p w14:paraId="4362A4A0" w14:textId="77777777" w:rsidR="001560E1" w:rsidRDefault="001560E1" w:rsidP="00410C5F">
            <w:pPr>
              <w:jc w:val="center"/>
              <w:rPr>
                <w:sz w:val="20"/>
                <w:szCs w:val="18"/>
              </w:rPr>
            </w:pPr>
          </w:p>
          <w:p w14:paraId="3A526B43" w14:textId="77777777" w:rsidR="004920F0" w:rsidRPr="00410C5F" w:rsidRDefault="004920F0" w:rsidP="00410C5F">
            <w:pPr>
              <w:jc w:val="center"/>
              <w:rPr>
                <w:sz w:val="20"/>
                <w:szCs w:val="18"/>
              </w:rPr>
            </w:pPr>
            <w:r w:rsidRPr="00410C5F">
              <w:rPr>
                <w:sz w:val="20"/>
                <w:szCs w:val="18"/>
              </w:rPr>
              <w:t>23</w:t>
            </w:r>
          </w:p>
        </w:tc>
        <w:tc>
          <w:tcPr>
            <w:tcW w:w="1941" w:type="dxa"/>
            <w:gridSpan w:val="2"/>
            <w:shd w:val="clear" w:color="auto" w:fill="C5E0B3" w:themeFill="accent6" w:themeFillTint="66"/>
          </w:tcPr>
          <w:p w14:paraId="06E9BAB7" w14:textId="77777777" w:rsidR="004920F0" w:rsidRDefault="004920F0" w:rsidP="00207213">
            <w:pPr>
              <w:rPr>
                <w:sz w:val="20"/>
                <w:szCs w:val="18"/>
              </w:rPr>
            </w:pPr>
          </w:p>
          <w:p w14:paraId="4FACBBFF" w14:textId="77777777" w:rsidR="00E77088" w:rsidRPr="004920F0" w:rsidRDefault="004920F0" w:rsidP="00207213">
            <w:pPr>
              <w:rPr>
                <w:sz w:val="20"/>
                <w:szCs w:val="18"/>
              </w:rPr>
            </w:pPr>
            <w:r w:rsidRPr="004920F0">
              <w:rPr>
                <w:sz w:val="20"/>
                <w:szCs w:val="18"/>
              </w:rPr>
              <w:t>Categorías</w:t>
            </w:r>
            <w:r>
              <w:rPr>
                <w:sz w:val="20"/>
                <w:szCs w:val="18"/>
              </w:rPr>
              <w:t xml:space="preserve"> C</w:t>
            </w:r>
            <w:r w:rsidRPr="004920F0">
              <w:rPr>
                <w:sz w:val="20"/>
                <w:szCs w:val="18"/>
              </w:rPr>
              <w:t xml:space="preserve">onceptuales </w:t>
            </w:r>
          </w:p>
        </w:tc>
        <w:tc>
          <w:tcPr>
            <w:tcW w:w="3020" w:type="dxa"/>
            <w:gridSpan w:val="2"/>
            <w:shd w:val="clear" w:color="auto" w:fill="C5E0B3" w:themeFill="accent6" w:themeFillTint="66"/>
          </w:tcPr>
          <w:p w14:paraId="30B50459" w14:textId="77777777" w:rsidR="00410C5F" w:rsidRDefault="00410C5F" w:rsidP="004920F0">
            <w:pPr>
              <w:jc w:val="both"/>
              <w:rPr>
                <w:sz w:val="18"/>
                <w:szCs w:val="18"/>
              </w:rPr>
            </w:pPr>
          </w:p>
          <w:p w14:paraId="2B749496" w14:textId="77777777" w:rsidR="004920F0" w:rsidRPr="001D4DD8" w:rsidRDefault="004920F0" w:rsidP="004920F0">
            <w:pPr>
              <w:jc w:val="both"/>
              <w:rPr>
                <w:sz w:val="20"/>
                <w:szCs w:val="18"/>
              </w:rPr>
            </w:pPr>
            <w:r w:rsidRPr="001D4DD8">
              <w:rPr>
                <w:sz w:val="20"/>
                <w:szCs w:val="18"/>
              </w:rPr>
              <w:t>No se consideró el documento fuente sobre la Zonificación Ecológica Económica-ZEE</w:t>
            </w:r>
            <w:r w:rsidR="00112229" w:rsidRPr="001D4DD8">
              <w:rPr>
                <w:sz w:val="20"/>
                <w:szCs w:val="18"/>
              </w:rPr>
              <w:t xml:space="preserve"> de la Región de Huánuco</w:t>
            </w:r>
          </w:p>
          <w:p w14:paraId="3275188F" w14:textId="77777777" w:rsidR="00E77088" w:rsidRPr="001D4DD8" w:rsidRDefault="00E77088" w:rsidP="00207213">
            <w:pPr>
              <w:rPr>
                <w:sz w:val="20"/>
                <w:szCs w:val="18"/>
              </w:rPr>
            </w:pPr>
          </w:p>
          <w:p w14:paraId="513BE629" w14:textId="77777777" w:rsidR="00E77088" w:rsidRDefault="00E77088" w:rsidP="00207213">
            <w:pPr>
              <w:rPr>
                <w:sz w:val="18"/>
                <w:szCs w:val="18"/>
              </w:rPr>
            </w:pPr>
          </w:p>
          <w:p w14:paraId="01F9A64A" w14:textId="77777777" w:rsidR="00E77088" w:rsidRPr="00ED47EB" w:rsidRDefault="00E77088" w:rsidP="00207213">
            <w:pPr>
              <w:rPr>
                <w:sz w:val="18"/>
                <w:szCs w:val="18"/>
              </w:rPr>
            </w:pPr>
          </w:p>
        </w:tc>
        <w:tc>
          <w:tcPr>
            <w:tcW w:w="3260" w:type="dxa"/>
            <w:gridSpan w:val="2"/>
            <w:shd w:val="clear" w:color="auto" w:fill="C5E0B3" w:themeFill="accent6" w:themeFillTint="66"/>
          </w:tcPr>
          <w:p w14:paraId="616D0DDE" w14:textId="77777777" w:rsidR="00E77088" w:rsidRDefault="00E77088" w:rsidP="00207213">
            <w:pPr>
              <w:rPr>
                <w:sz w:val="18"/>
                <w:szCs w:val="18"/>
              </w:rPr>
            </w:pPr>
          </w:p>
          <w:p w14:paraId="2FB9E534" w14:textId="77777777" w:rsidR="0086073D" w:rsidRDefault="004920F0" w:rsidP="00F46050">
            <w:pPr>
              <w:jc w:val="both"/>
              <w:rPr>
                <w:sz w:val="20"/>
                <w:szCs w:val="18"/>
              </w:rPr>
            </w:pPr>
            <w:r w:rsidRPr="008F7C09">
              <w:rPr>
                <w:sz w:val="20"/>
                <w:szCs w:val="18"/>
              </w:rPr>
              <w:t xml:space="preserve">La ZEE es un instrumento </w:t>
            </w:r>
            <w:r w:rsidR="0086073D" w:rsidRPr="008F7C09">
              <w:rPr>
                <w:sz w:val="20"/>
                <w:szCs w:val="18"/>
              </w:rPr>
              <w:t>técnico orientador de uso sostenible de los RR.NN. Elaborada de acuerdo a ley orgánica de aprovechamiento sostenible de los RR.NN (ley Nº 26821). Donde se encuentran integradas las provincias de Huánuco, Leoncio prado, Mara</w:t>
            </w:r>
            <w:r w:rsidR="00F46050">
              <w:rPr>
                <w:sz w:val="20"/>
                <w:szCs w:val="18"/>
              </w:rPr>
              <w:t>ñón, Pachitea y Puerto Inca.</w:t>
            </w:r>
            <w:r w:rsidR="0086073D" w:rsidRPr="008F7C09">
              <w:rPr>
                <w:sz w:val="20"/>
                <w:szCs w:val="18"/>
              </w:rPr>
              <w:t xml:space="preserve">  </w:t>
            </w:r>
          </w:p>
          <w:p w14:paraId="099AC76C" w14:textId="77777777" w:rsidR="00410C5F" w:rsidRPr="00F46050" w:rsidRDefault="00410C5F" w:rsidP="00F46050">
            <w:pPr>
              <w:jc w:val="both"/>
              <w:rPr>
                <w:sz w:val="20"/>
                <w:szCs w:val="18"/>
              </w:rPr>
            </w:pPr>
          </w:p>
        </w:tc>
        <w:tc>
          <w:tcPr>
            <w:tcW w:w="5796" w:type="dxa"/>
            <w:gridSpan w:val="2"/>
            <w:shd w:val="clear" w:color="auto" w:fill="C5E0B3" w:themeFill="accent6" w:themeFillTint="66"/>
          </w:tcPr>
          <w:p w14:paraId="11E1314F" w14:textId="77777777" w:rsidR="00E77088" w:rsidRDefault="00E77088" w:rsidP="00207213">
            <w:pPr>
              <w:rPr>
                <w:sz w:val="18"/>
                <w:szCs w:val="18"/>
              </w:rPr>
            </w:pPr>
          </w:p>
          <w:p w14:paraId="072D6A96" w14:textId="77777777" w:rsidR="0086073D" w:rsidRPr="00ED47EB" w:rsidRDefault="0086073D" w:rsidP="0086073D">
            <w:pPr>
              <w:jc w:val="both"/>
              <w:rPr>
                <w:sz w:val="18"/>
                <w:szCs w:val="18"/>
              </w:rPr>
            </w:pPr>
            <w:r w:rsidRPr="00410C5F">
              <w:rPr>
                <w:sz w:val="20"/>
                <w:szCs w:val="20"/>
              </w:rPr>
              <w:t xml:space="preserve">Incluir en el documento como fuente a la </w:t>
            </w:r>
            <w:r w:rsidRPr="00410C5F">
              <w:rPr>
                <w:i/>
                <w:sz w:val="20"/>
                <w:szCs w:val="20"/>
              </w:rPr>
              <w:t>Zonificación Ecológica Económica-</w:t>
            </w:r>
            <w:r w:rsidRPr="00410C5F">
              <w:rPr>
                <w:sz w:val="20"/>
                <w:szCs w:val="20"/>
              </w:rPr>
              <w:t xml:space="preserve"> ZEE de Huánuco</w:t>
            </w:r>
            <w:r>
              <w:rPr>
                <w:sz w:val="18"/>
                <w:szCs w:val="18"/>
              </w:rPr>
              <w:t xml:space="preserve">. </w:t>
            </w:r>
          </w:p>
        </w:tc>
      </w:tr>
      <w:tr w:rsidR="00D127DB" w:rsidRPr="00ED47EB" w14:paraId="08761C40" w14:textId="77777777" w:rsidTr="00D25224">
        <w:trPr>
          <w:gridAfter w:val="1"/>
          <w:wAfter w:w="16" w:type="dxa"/>
        </w:trPr>
        <w:tc>
          <w:tcPr>
            <w:tcW w:w="710" w:type="dxa"/>
            <w:shd w:val="clear" w:color="auto" w:fill="C5E0B3" w:themeFill="accent6" w:themeFillTint="66"/>
          </w:tcPr>
          <w:p w14:paraId="6E9A59E3" w14:textId="77777777" w:rsidR="00F46050" w:rsidRDefault="00F46050" w:rsidP="00F46050">
            <w:pPr>
              <w:rPr>
                <w:sz w:val="18"/>
                <w:szCs w:val="18"/>
              </w:rPr>
            </w:pPr>
          </w:p>
          <w:p w14:paraId="32773BFF" w14:textId="77777777" w:rsidR="009B0D7C" w:rsidRDefault="009B0D7C" w:rsidP="008A3A4E">
            <w:pPr>
              <w:jc w:val="center"/>
              <w:rPr>
                <w:sz w:val="18"/>
                <w:szCs w:val="18"/>
              </w:rPr>
            </w:pPr>
          </w:p>
          <w:p w14:paraId="23457A15" w14:textId="77777777" w:rsidR="009B0D7C" w:rsidRDefault="009B0D7C" w:rsidP="008A3A4E">
            <w:pPr>
              <w:jc w:val="center"/>
              <w:rPr>
                <w:sz w:val="18"/>
                <w:szCs w:val="18"/>
              </w:rPr>
            </w:pPr>
          </w:p>
          <w:p w14:paraId="3B69464E" w14:textId="77777777" w:rsidR="009B0D7C" w:rsidRDefault="009B0D7C" w:rsidP="008A3A4E">
            <w:pPr>
              <w:jc w:val="center"/>
              <w:rPr>
                <w:sz w:val="18"/>
                <w:szCs w:val="18"/>
              </w:rPr>
            </w:pPr>
          </w:p>
          <w:p w14:paraId="50BAED89" w14:textId="77777777" w:rsidR="009B0D7C" w:rsidRDefault="009B0D7C" w:rsidP="008A3A4E">
            <w:pPr>
              <w:jc w:val="center"/>
              <w:rPr>
                <w:sz w:val="18"/>
                <w:szCs w:val="18"/>
              </w:rPr>
            </w:pPr>
          </w:p>
          <w:p w14:paraId="2E377A63" w14:textId="77777777" w:rsidR="00E77088" w:rsidRPr="00ED47EB" w:rsidRDefault="0086073D" w:rsidP="009B0D7C">
            <w:pPr>
              <w:jc w:val="center"/>
              <w:rPr>
                <w:sz w:val="18"/>
                <w:szCs w:val="18"/>
              </w:rPr>
            </w:pPr>
            <w:r>
              <w:rPr>
                <w:sz w:val="18"/>
                <w:szCs w:val="18"/>
              </w:rPr>
              <w:t>35</w:t>
            </w:r>
          </w:p>
        </w:tc>
        <w:tc>
          <w:tcPr>
            <w:tcW w:w="1941" w:type="dxa"/>
            <w:gridSpan w:val="2"/>
            <w:shd w:val="clear" w:color="auto" w:fill="C5E0B3" w:themeFill="accent6" w:themeFillTint="66"/>
          </w:tcPr>
          <w:p w14:paraId="215EE4BC" w14:textId="77777777" w:rsidR="00D127DB" w:rsidRDefault="0086073D" w:rsidP="00207213">
            <w:pPr>
              <w:rPr>
                <w:sz w:val="18"/>
                <w:szCs w:val="18"/>
              </w:rPr>
            </w:pPr>
            <w:r>
              <w:rPr>
                <w:sz w:val="18"/>
                <w:szCs w:val="18"/>
              </w:rPr>
              <w:t xml:space="preserve"> </w:t>
            </w:r>
          </w:p>
          <w:p w14:paraId="5079BFAF" w14:textId="77777777" w:rsidR="00E77088" w:rsidRPr="00ED47EB" w:rsidRDefault="006013AC" w:rsidP="00207213">
            <w:pPr>
              <w:rPr>
                <w:sz w:val="18"/>
                <w:szCs w:val="18"/>
              </w:rPr>
            </w:pPr>
            <w:r w:rsidRPr="00D127DB">
              <w:rPr>
                <w:sz w:val="20"/>
                <w:szCs w:val="18"/>
              </w:rPr>
              <w:t xml:space="preserve">Caracterización de la Región </w:t>
            </w:r>
          </w:p>
        </w:tc>
        <w:tc>
          <w:tcPr>
            <w:tcW w:w="3020" w:type="dxa"/>
            <w:gridSpan w:val="2"/>
            <w:shd w:val="clear" w:color="auto" w:fill="C5E0B3" w:themeFill="accent6" w:themeFillTint="66"/>
          </w:tcPr>
          <w:p w14:paraId="69BB9009" w14:textId="77777777" w:rsidR="00D127DB" w:rsidRPr="001D4DD8" w:rsidRDefault="00D127DB" w:rsidP="00207213">
            <w:pPr>
              <w:rPr>
                <w:sz w:val="18"/>
                <w:szCs w:val="18"/>
              </w:rPr>
            </w:pPr>
          </w:p>
          <w:p w14:paraId="5B91A5F3" w14:textId="77777777" w:rsidR="00E77088" w:rsidRPr="001D4DD8" w:rsidRDefault="006013AC" w:rsidP="00207213">
            <w:pPr>
              <w:rPr>
                <w:sz w:val="20"/>
                <w:szCs w:val="18"/>
              </w:rPr>
            </w:pPr>
            <w:r w:rsidRPr="001D4DD8">
              <w:rPr>
                <w:sz w:val="20"/>
                <w:szCs w:val="18"/>
              </w:rPr>
              <w:t xml:space="preserve">No se identifica en el documento las 5 </w:t>
            </w:r>
            <w:r w:rsidR="00001475">
              <w:rPr>
                <w:sz w:val="20"/>
                <w:szCs w:val="18"/>
              </w:rPr>
              <w:t>grandes</w:t>
            </w:r>
            <w:r w:rsidR="00DE4EE9">
              <w:rPr>
                <w:sz w:val="20"/>
                <w:szCs w:val="18"/>
              </w:rPr>
              <w:t xml:space="preserve"> zonas</w:t>
            </w:r>
            <w:r w:rsidRPr="001D4DD8">
              <w:rPr>
                <w:sz w:val="20"/>
                <w:szCs w:val="18"/>
              </w:rPr>
              <w:t xml:space="preserve"> correspondientes a la ZEE. </w:t>
            </w:r>
          </w:p>
          <w:p w14:paraId="7D983EB4" w14:textId="77777777" w:rsidR="00E77088" w:rsidRPr="001D4DD8" w:rsidRDefault="00E77088" w:rsidP="00207213">
            <w:pPr>
              <w:rPr>
                <w:sz w:val="18"/>
                <w:szCs w:val="18"/>
              </w:rPr>
            </w:pPr>
          </w:p>
        </w:tc>
        <w:tc>
          <w:tcPr>
            <w:tcW w:w="3260" w:type="dxa"/>
            <w:gridSpan w:val="2"/>
            <w:shd w:val="clear" w:color="auto" w:fill="C5E0B3" w:themeFill="accent6" w:themeFillTint="66"/>
          </w:tcPr>
          <w:p w14:paraId="54AA8104" w14:textId="77777777" w:rsidR="00D127DB" w:rsidRDefault="00D127DB" w:rsidP="00D127DB">
            <w:pPr>
              <w:jc w:val="both"/>
              <w:rPr>
                <w:sz w:val="18"/>
                <w:szCs w:val="18"/>
              </w:rPr>
            </w:pPr>
          </w:p>
          <w:p w14:paraId="2C245996" w14:textId="77777777" w:rsidR="006013AC" w:rsidRDefault="006013AC" w:rsidP="00D127DB">
            <w:pPr>
              <w:jc w:val="both"/>
              <w:rPr>
                <w:sz w:val="18"/>
                <w:szCs w:val="18"/>
              </w:rPr>
            </w:pPr>
            <w:r w:rsidRPr="00D127DB">
              <w:rPr>
                <w:sz w:val="20"/>
                <w:szCs w:val="18"/>
              </w:rPr>
              <w:t xml:space="preserve">Como resultado de la evaluación y propuesta de la ZEE, para el ordenamiento territorial de la Región de </w:t>
            </w:r>
            <w:r w:rsidR="00D127DB" w:rsidRPr="00D127DB">
              <w:rPr>
                <w:sz w:val="20"/>
                <w:szCs w:val="18"/>
              </w:rPr>
              <w:t>Huánuco es</w:t>
            </w:r>
            <w:r w:rsidRPr="00D127DB">
              <w:rPr>
                <w:sz w:val="20"/>
                <w:szCs w:val="18"/>
              </w:rPr>
              <w:t xml:space="preserve"> necesario considerar las zonas que abarcan </w:t>
            </w:r>
            <w:r w:rsidR="00D127DB" w:rsidRPr="00D127DB">
              <w:rPr>
                <w:sz w:val="20"/>
                <w:szCs w:val="18"/>
              </w:rPr>
              <w:t>la ZEE ya que en ella esta las diferentes alternativas de uso sostenible y ocupación del territorio</w:t>
            </w:r>
            <w:r w:rsidR="00D127DB">
              <w:rPr>
                <w:sz w:val="18"/>
                <w:szCs w:val="18"/>
              </w:rPr>
              <w:t xml:space="preserve">.  </w:t>
            </w:r>
          </w:p>
          <w:p w14:paraId="098D8EE3" w14:textId="77777777" w:rsidR="00D127DB" w:rsidRPr="00ED47EB" w:rsidRDefault="00D127DB" w:rsidP="006013AC">
            <w:pPr>
              <w:rPr>
                <w:sz w:val="18"/>
                <w:szCs w:val="18"/>
              </w:rPr>
            </w:pPr>
          </w:p>
        </w:tc>
        <w:tc>
          <w:tcPr>
            <w:tcW w:w="5796" w:type="dxa"/>
            <w:gridSpan w:val="2"/>
            <w:shd w:val="clear" w:color="auto" w:fill="C5E0B3" w:themeFill="accent6" w:themeFillTint="66"/>
          </w:tcPr>
          <w:p w14:paraId="16AF4135" w14:textId="77777777" w:rsidR="00D127DB" w:rsidRDefault="00D127DB" w:rsidP="00624799">
            <w:pPr>
              <w:jc w:val="both"/>
              <w:rPr>
                <w:sz w:val="18"/>
                <w:szCs w:val="18"/>
              </w:rPr>
            </w:pPr>
          </w:p>
          <w:p w14:paraId="5C653E35" w14:textId="77777777" w:rsidR="001D4DD8" w:rsidRPr="00D127DB" w:rsidRDefault="00D127DB" w:rsidP="00624799">
            <w:pPr>
              <w:jc w:val="both"/>
              <w:rPr>
                <w:sz w:val="20"/>
                <w:szCs w:val="18"/>
              </w:rPr>
            </w:pPr>
            <w:r w:rsidRPr="00D127DB">
              <w:rPr>
                <w:sz w:val="20"/>
                <w:szCs w:val="18"/>
              </w:rPr>
              <w:t>Considera</w:t>
            </w:r>
            <w:r w:rsidR="00001475">
              <w:rPr>
                <w:sz w:val="20"/>
                <w:szCs w:val="18"/>
              </w:rPr>
              <w:t>r dentro del documento las</w:t>
            </w:r>
            <w:r w:rsidRPr="00D127DB">
              <w:rPr>
                <w:sz w:val="20"/>
                <w:szCs w:val="18"/>
              </w:rPr>
              <w:t xml:space="preserve"> 5 zonas</w:t>
            </w:r>
            <w:r w:rsidR="001D4DD8">
              <w:rPr>
                <w:sz w:val="20"/>
                <w:szCs w:val="18"/>
              </w:rPr>
              <w:t xml:space="preserve"> de la ZEE</w:t>
            </w:r>
            <w:r w:rsidRPr="00D127DB">
              <w:rPr>
                <w:sz w:val="20"/>
                <w:szCs w:val="18"/>
              </w:rPr>
              <w:t>:</w:t>
            </w:r>
          </w:p>
          <w:p w14:paraId="33105AAF" w14:textId="77777777" w:rsidR="00D127DB" w:rsidRPr="00D127DB" w:rsidRDefault="00D127DB" w:rsidP="00624799">
            <w:pPr>
              <w:pStyle w:val="Prrafodelista"/>
              <w:numPr>
                <w:ilvl w:val="0"/>
                <w:numId w:val="5"/>
              </w:numPr>
              <w:ind w:left="221" w:hanging="221"/>
              <w:jc w:val="both"/>
              <w:rPr>
                <w:sz w:val="20"/>
                <w:szCs w:val="18"/>
              </w:rPr>
            </w:pPr>
            <w:r w:rsidRPr="00D127DB">
              <w:rPr>
                <w:sz w:val="20"/>
                <w:szCs w:val="18"/>
              </w:rPr>
              <w:t>Zonas Productivas</w:t>
            </w:r>
          </w:p>
          <w:p w14:paraId="1573C6D7" w14:textId="77777777" w:rsidR="00D127DB" w:rsidRPr="00D127DB" w:rsidRDefault="00D127DB" w:rsidP="00624799">
            <w:pPr>
              <w:pStyle w:val="Prrafodelista"/>
              <w:numPr>
                <w:ilvl w:val="0"/>
                <w:numId w:val="5"/>
              </w:numPr>
              <w:ind w:left="221" w:hanging="221"/>
              <w:jc w:val="both"/>
              <w:rPr>
                <w:sz w:val="20"/>
                <w:szCs w:val="18"/>
              </w:rPr>
            </w:pPr>
            <w:r w:rsidRPr="00D127DB">
              <w:rPr>
                <w:sz w:val="20"/>
                <w:szCs w:val="18"/>
              </w:rPr>
              <w:t>Zonas de Protección y conservación ecológica</w:t>
            </w:r>
          </w:p>
          <w:p w14:paraId="159FE2BA" w14:textId="77777777" w:rsidR="00D127DB" w:rsidRPr="00D127DB" w:rsidRDefault="00D127DB" w:rsidP="00624799">
            <w:pPr>
              <w:pStyle w:val="Prrafodelista"/>
              <w:numPr>
                <w:ilvl w:val="0"/>
                <w:numId w:val="5"/>
              </w:numPr>
              <w:ind w:left="221" w:hanging="221"/>
              <w:jc w:val="both"/>
              <w:rPr>
                <w:sz w:val="20"/>
                <w:szCs w:val="18"/>
              </w:rPr>
            </w:pPr>
            <w:r w:rsidRPr="00D127DB">
              <w:rPr>
                <w:sz w:val="20"/>
                <w:szCs w:val="18"/>
              </w:rPr>
              <w:t xml:space="preserve"> Zonas de tratamiento especial </w:t>
            </w:r>
          </w:p>
          <w:p w14:paraId="31C9AB06" w14:textId="77777777" w:rsidR="00D127DB" w:rsidRPr="00D127DB" w:rsidRDefault="00D127DB" w:rsidP="00624799">
            <w:pPr>
              <w:pStyle w:val="Prrafodelista"/>
              <w:numPr>
                <w:ilvl w:val="0"/>
                <w:numId w:val="5"/>
              </w:numPr>
              <w:ind w:left="221" w:hanging="221"/>
              <w:jc w:val="both"/>
              <w:rPr>
                <w:sz w:val="20"/>
                <w:szCs w:val="18"/>
              </w:rPr>
            </w:pPr>
            <w:r w:rsidRPr="00D127DB">
              <w:rPr>
                <w:sz w:val="20"/>
                <w:szCs w:val="18"/>
              </w:rPr>
              <w:t xml:space="preserve">Zonas de recuperación </w:t>
            </w:r>
          </w:p>
          <w:p w14:paraId="20B2DA86" w14:textId="77777777" w:rsidR="00D127DB" w:rsidRPr="00D127DB" w:rsidRDefault="00D127DB" w:rsidP="00624799">
            <w:pPr>
              <w:pStyle w:val="Prrafodelista"/>
              <w:numPr>
                <w:ilvl w:val="0"/>
                <w:numId w:val="5"/>
              </w:numPr>
              <w:ind w:left="221" w:hanging="221"/>
              <w:jc w:val="both"/>
              <w:rPr>
                <w:sz w:val="18"/>
                <w:szCs w:val="18"/>
              </w:rPr>
            </w:pPr>
            <w:r w:rsidRPr="00D127DB">
              <w:rPr>
                <w:sz w:val="20"/>
                <w:szCs w:val="18"/>
              </w:rPr>
              <w:t xml:space="preserve">Zonas de vocación urbano industrial </w:t>
            </w:r>
          </w:p>
        </w:tc>
      </w:tr>
      <w:tr w:rsidR="00D127DB" w:rsidRPr="00ED47EB" w14:paraId="3703AA81" w14:textId="77777777" w:rsidTr="00D25224">
        <w:trPr>
          <w:gridAfter w:val="1"/>
          <w:wAfter w:w="16" w:type="dxa"/>
        </w:trPr>
        <w:tc>
          <w:tcPr>
            <w:tcW w:w="710" w:type="dxa"/>
            <w:shd w:val="clear" w:color="auto" w:fill="C5E0B3" w:themeFill="accent6" w:themeFillTint="66"/>
          </w:tcPr>
          <w:p w14:paraId="3626875C" w14:textId="77777777" w:rsidR="00E77088" w:rsidRDefault="00E77088" w:rsidP="00207213">
            <w:pPr>
              <w:rPr>
                <w:sz w:val="18"/>
                <w:szCs w:val="18"/>
              </w:rPr>
            </w:pPr>
          </w:p>
          <w:p w14:paraId="7F23B287" w14:textId="77777777" w:rsidR="0064158F" w:rsidRDefault="0064158F" w:rsidP="00112229">
            <w:pPr>
              <w:jc w:val="center"/>
              <w:rPr>
                <w:sz w:val="18"/>
                <w:szCs w:val="18"/>
              </w:rPr>
            </w:pPr>
          </w:p>
          <w:p w14:paraId="1784EAA5" w14:textId="77777777" w:rsidR="0064158F" w:rsidRDefault="0064158F" w:rsidP="00112229">
            <w:pPr>
              <w:jc w:val="center"/>
              <w:rPr>
                <w:sz w:val="18"/>
                <w:szCs w:val="18"/>
              </w:rPr>
            </w:pPr>
          </w:p>
          <w:p w14:paraId="612A6A52" w14:textId="77777777" w:rsidR="00014716" w:rsidRDefault="00014716" w:rsidP="00112229">
            <w:pPr>
              <w:jc w:val="center"/>
              <w:rPr>
                <w:sz w:val="18"/>
                <w:szCs w:val="18"/>
              </w:rPr>
            </w:pPr>
          </w:p>
          <w:p w14:paraId="333DB657" w14:textId="77777777" w:rsidR="009B0D7C" w:rsidRDefault="009B0D7C" w:rsidP="00112229">
            <w:pPr>
              <w:jc w:val="center"/>
              <w:rPr>
                <w:sz w:val="18"/>
                <w:szCs w:val="18"/>
              </w:rPr>
            </w:pPr>
          </w:p>
          <w:p w14:paraId="6188E652" w14:textId="77777777" w:rsidR="00112229" w:rsidRPr="00ED47EB" w:rsidRDefault="00EE3932" w:rsidP="00112229">
            <w:pPr>
              <w:jc w:val="center"/>
              <w:rPr>
                <w:sz w:val="18"/>
                <w:szCs w:val="18"/>
              </w:rPr>
            </w:pPr>
            <w:r>
              <w:rPr>
                <w:sz w:val="18"/>
                <w:szCs w:val="18"/>
              </w:rPr>
              <w:t>46</w:t>
            </w:r>
          </w:p>
        </w:tc>
        <w:tc>
          <w:tcPr>
            <w:tcW w:w="1941" w:type="dxa"/>
            <w:gridSpan w:val="2"/>
            <w:shd w:val="clear" w:color="auto" w:fill="C5E0B3" w:themeFill="accent6" w:themeFillTint="66"/>
          </w:tcPr>
          <w:p w14:paraId="5BF8B2E7" w14:textId="77777777" w:rsidR="00014716" w:rsidRPr="00014716" w:rsidRDefault="00014716" w:rsidP="00207213">
            <w:pPr>
              <w:rPr>
                <w:sz w:val="20"/>
                <w:szCs w:val="18"/>
              </w:rPr>
            </w:pPr>
          </w:p>
          <w:p w14:paraId="6EF41CF6" w14:textId="77777777" w:rsidR="00112229" w:rsidRDefault="00014716" w:rsidP="00207213">
            <w:pPr>
              <w:rPr>
                <w:sz w:val="20"/>
                <w:szCs w:val="18"/>
              </w:rPr>
            </w:pPr>
            <w:r w:rsidRPr="00014716">
              <w:rPr>
                <w:sz w:val="20"/>
                <w:szCs w:val="18"/>
              </w:rPr>
              <w:t>Análisis integrado de</w:t>
            </w:r>
            <w:r w:rsidR="00112229" w:rsidRPr="00014716">
              <w:rPr>
                <w:sz w:val="20"/>
                <w:szCs w:val="18"/>
              </w:rPr>
              <w:t xml:space="preserve"> </w:t>
            </w:r>
            <w:r w:rsidRPr="00014716">
              <w:rPr>
                <w:sz w:val="20"/>
                <w:szCs w:val="18"/>
              </w:rPr>
              <w:t xml:space="preserve">los </w:t>
            </w:r>
            <w:r w:rsidR="00112229" w:rsidRPr="00014716">
              <w:rPr>
                <w:sz w:val="20"/>
                <w:szCs w:val="18"/>
              </w:rPr>
              <w:t>Cuello de Botella</w:t>
            </w:r>
            <w:r w:rsidR="00F62CB0">
              <w:rPr>
                <w:sz w:val="20"/>
                <w:szCs w:val="18"/>
              </w:rPr>
              <w:t>:</w:t>
            </w:r>
          </w:p>
          <w:p w14:paraId="2607E96D" w14:textId="77777777" w:rsidR="00F62CB0" w:rsidRPr="00014716" w:rsidRDefault="00F62CB0" w:rsidP="00207213">
            <w:pPr>
              <w:rPr>
                <w:sz w:val="20"/>
                <w:szCs w:val="18"/>
              </w:rPr>
            </w:pPr>
            <w:r>
              <w:rPr>
                <w:sz w:val="20"/>
                <w:szCs w:val="18"/>
              </w:rPr>
              <w:t xml:space="preserve">“Caracterización de las principales cadenas de producción, valor y/o suministro de la región de Huánuco”  </w:t>
            </w:r>
          </w:p>
        </w:tc>
        <w:tc>
          <w:tcPr>
            <w:tcW w:w="3020" w:type="dxa"/>
            <w:gridSpan w:val="2"/>
            <w:shd w:val="clear" w:color="auto" w:fill="C5E0B3" w:themeFill="accent6" w:themeFillTint="66"/>
          </w:tcPr>
          <w:p w14:paraId="1892CF58" w14:textId="77777777" w:rsidR="00E77088" w:rsidRPr="001D4DD8" w:rsidRDefault="00E77088" w:rsidP="00207213">
            <w:pPr>
              <w:rPr>
                <w:sz w:val="20"/>
                <w:szCs w:val="18"/>
              </w:rPr>
            </w:pPr>
          </w:p>
          <w:p w14:paraId="53292727" w14:textId="77777777" w:rsidR="00E77088" w:rsidRPr="001D4DD8" w:rsidRDefault="00112229" w:rsidP="009B0D7C">
            <w:pPr>
              <w:rPr>
                <w:sz w:val="20"/>
                <w:szCs w:val="18"/>
              </w:rPr>
            </w:pPr>
            <w:r w:rsidRPr="001D4DD8">
              <w:rPr>
                <w:sz w:val="20"/>
                <w:szCs w:val="18"/>
              </w:rPr>
              <w:t xml:space="preserve"> </w:t>
            </w:r>
            <w:r w:rsidR="00D20D88" w:rsidRPr="001D4DD8">
              <w:rPr>
                <w:sz w:val="20"/>
                <w:szCs w:val="18"/>
              </w:rPr>
              <w:t xml:space="preserve">Identificar las causas </w:t>
            </w:r>
            <w:r w:rsidR="00EE3932" w:rsidRPr="001D4DD8">
              <w:rPr>
                <w:sz w:val="20"/>
                <w:szCs w:val="18"/>
              </w:rPr>
              <w:t>principales del A</w:t>
            </w:r>
            <w:r w:rsidR="00D20D88" w:rsidRPr="001D4DD8">
              <w:rPr>
                <w:sz w:val="20"/>
                <w:szCs w:val="18"/>
              </w:rPr>
              <w:t>CB</w:t>
            </w:r>
            <w:r w:rsidRPr="001D4DD8">
              <w:rPr>
                <w:sz w:val="20"/>
                <w:szCs w:val="18"/>
              </w:rPr>
              <w:t xml:space="preserve"> </w:t>
            </w:r>
          </w:p>
          <w:p w14:paraId="6CCFE83E" w14:textId="77777777" w:rsidR="00E77088" w:rsidRPr="001D4DD8" w:rsidRDefault="00E77088" w:rsidP="00207213">
            <w:pPr>
              <w:rPr>
                <w:sz w:val="20"/>
                <w:szCs w:val="18"/>
              </w:rPr>
            </w:pPr>
          </w:p>
        </w:tc>
        <w:tc>
          <w:tcPr>
            <w:tcW w:w="3260" w:type="dxa"/>
            <w:gridSpan w:val="2"/>
            <w:shd w:val="clear" w:color="auto" w:fill="C5E0B3" w:themeFill="accent6" w:themeFillTint="66"/>
          </w:tcPr>
          <w:p w14:paraId="7F0D93FF" w14:textId="77777777" w:rsidR="00E77088" w:rsidRPr="00014716" w:rsidRDefault="00E77088" w:rsidP="00207213">
            <w:pPr>
              <w:rPr>
                <w:sz w:val="20"/>
                <w:szCs w:val="18"/>
              </w:rPr>
            </w:pPr>
          </w:p>
          <w:p w14:paraId="46F3990B" w14:textId="77777777" w:rsidR="00D20D88" w:rsidRPr="00014716" w:rsidRDefault="00D20D88" w:rsidP="0079144E">
            <w:pPr>
              <w:jc w:val="both"/>
              <w:rPr>
                <w:sz w:val="20"/>
                <w:szCs w:val="18"/>
              </w:rPr>
            </w:pPr>
            <w:r w:rsidRPr="00014716">
              <w:rPr>
                <w:sz w:val="20"/>
                <w:szCs w:val="18"/>
              </w:rPr>
              <w:t xml:space="preserve">Es necesario considerar la identificación y las principales causas que no se indican en el presente informe. </w:t>
            </w:r>
          </w:p>
        </w:tc>
        <w:tc>
          <w:tcPr>
            <w:tcW w:w="5796" w:type="dxa"/>
            <w:gridSpan w:val="2"/>
            <w:shd w:val="clear" w:color="auto" w:fill="C5E0B3" w:themeFill="accent6" w:themeFillTint="66"/>
          </w:tcPr>
          <w:p w14:paraId="0A431B22" w14:textId="77777777" w:rsidR="00E77088" w:rsidRPr="00014716" w:rsidRDefault="00E77088" w:rsidP="00207213">
            <w:pPr>
              <w:rPr>
                <w:sz w:val="20"/>
                <w:szCs w:val="18"/>
              </w:rPr>
            </w:pPr>
          </w:p>
          <w:p w14:paraId="4B749C8D" w14:textId="77777777" w:rsidR="00D20D88" w:rsidRPr="00014716" w:rsidRDefault="00D20D88" w:rsidP="00624799">
            <w:pPr>
              <w:jc w:val="both"/>
              <w:rPr>
                <w:sz w:val="20"/>
                <w:szCs w:val="18"/>
              </w:rPr>
            </w:pPr>
            <w:r w:rsidRPr="00014716">
              <w:rPr>
                <w:sz w:val="20"/>
                <w:szCs w:val="18"/>
              </w:rPr>
              <w:t>Integrar e identificar las principales causas no mencionadas en el informe:</w:t>
            </w:r>
          </w:p>
          <w:p w14:paraId="53A6A5B6" w14:textId="77777777" w:rsidR="00D20D88" w:rsidRPr="00014716" w:rsidRDefault="00D20D88" w:rsidP="00624799">
            <w:pPr>
              <w:pStyle w:val="Prrafodelista"/>
              <w:numPr>
                <w:ilvl w:val="0"/>
                <w:numId w:val="9"/>
              </w:numPr>
              <w:ind w:left="148" w:hanging="148"/>
              <w:jc w:val="both"/>
              <w:rPr>
                <w:sz w:val="20"/>
                <w:szCs w:val="18"/>
              </w:rPr>
            </w:pPr>
            <w:r w:rsidRPr="00014716">
              <w:rPr>
                <w:sz w:val="20"/>
                <w:szCs w:val="18"/>
              </w:rPr>
              <w:t>La falta de materiales (insumos y maquinarias en buenas condiciones)</w:t>
            </w:r>
          </w:p>
          <w:p w14:paraId="3B3024D0" w14:textId="77777777" w:rsidR="00D20D88" w:rsidRPr="00014716" w:rsidRDefault="00D20D88" w:rsidP="00624799">
            <w:pPr>
              <w:pStyle w:val="Prrafodelista"/>
              <w:numPr>
                <w:ilvl w:val="0"/>
                <w:numId w:val="9"/>
              </w:numPr>
              <w:ind w:left="148" w:hanging="148"/>
              <w:jc w:val="both"/>
              <w:rPr>
                <w:sz w:val="20"/>
                <w:szCs w:val="18"/>
              </w:rPr>
            </w:pPr>
            <w:r w:rsidRPr="00014716">
              <w:rPr>
                <w:sz w:val="20"/>
                <w:szCs w:val="18"/>
              </w:rPr>
              <w:t>Personal no especializado y mal preparado (falta de conocimiento)</w:t>
            </w:r>
          </w:p>
          <w:p w14:paraId="41011668" w14:textId="77777777" w:rsidR="00D20D88" w:rsidRPr="00014716" w:rsidRDefault="00D20D88" w:rsidP="00624799">
            <w:pPr>
              <w:pStyle w:val="Prrafodelista"/>
              <w:numPr>
                <w:ilvl w:val="0"/>
                <w:numId w:val="9"/>
              </w:numPr>
              <w:ind w:left="148" w:hanging="148"/>
              <w:jc w:val="both"/>
              <w:rPr>
                <w:sz w:val="20"/>
                <w:szCs w:val="18"/>
              </w:rPr>
            </w:pPr>
            <w:r w:rsidRPr="00014716">
              <w:rPr>
                <w:sz w:val="20"/>
                <w:szCs w:val="18"/>
              </w:rPr>
              <w:t>Falta de almacenes y depósitos (espacios pequeños, sin la adecuación competente)</w:t>
            </w:r>
          </w:p>
          <w:p w14:paraId="61C55B43" w14:textId="77777777" w:rsidR="00D20D88" w:rsidRDefault="00014716" w:rsidP="00624799">
            <w:pPr>
              <w:pStyle w:val="Prrafodelista"/>
              <w:numPr>
                <w:ilvl w:val="0"/>
                <w:numId w:val="9"/>
              </w:numPr>
              <w:ind w:left="148" w:hanging="148"/>
              <w:jc w:val="both"/>
              <w:rPr>
                <w:sz w:val="20"/>
                <w:szCs w:val="18"/>
              </w:rPr>
            </w:pPr>
            <w:r w:rsidRPr="00014716">
              <w:rPr>
                <w:sz w:val="20"/>
                <w:szCs w:val="18"/>
              </w:rPr>
              <w:t xml:space="preserve">Desinterés administrativos (no muestran entrega y trabajo en los procesos de la producción) </w:t>
            </w:r>
          </w:p>
          <w:p w14:paraId="6B4AFE1E" w14:textId="77777777" w:rsidR="00501FCF" w:rsidRPr="00014716" w:rsidRDefault="00501FCF" w:rsidP="00036278">
            <w:pPr>
              <w:pStyle w:val="Prrafodelista"/>
              <w:ind w:left="148"/>
              <w:rPr>
                <w:sz w:val="20"/>
                <w:szCs w:val="18"/>
              </w:rPr>
            </w:pPr>
          </w:p>
        </w:tc>
      </w:tr>
      <w:tr w:rsidR="00D127DB" w:rsidRPr="00ED47EB" w14:paraId="1CF7148F" w14:textId="77777777" w:rsidTr="00D25224">
        <w:trPr>
          <w:gridAfter w:val="1"/>
          <w:wAfter w:w="16" w:type="dxa"/>
        </w:trPr>
        <w:tc>
          <w:tcPr>
            <w:tcW w:w="710" w:type="dxa"/>
            <w:shd w:val="clear" w:color="auto" w:fill="C5E0B3" w:themeFill="accent6" w:themeFillTint="66"/>
          </w:tcPr>
          <w:p w14:paraId="22B0D608" w14:textId="77777777" w:rsidR="0064158F" w:rsidRDefault="0064158F" w:rsidP="00207213">
            <w:pPr>
              <w:rPr>
                <w:sz w:val="18"/>
                <w:szCs w:val="18"/>
              </w:rPr>
            </w:pPr>
          </w:p>
          <w:p w14:paraId="750FA919" w14:textId="77777777" w:rsidR="00F62CB0" w:rsidRDefault="00F62CB0" w:rsidP="0064158F">
            <w:pPr>
              <w:jc w:val="center"/>
              <w:rPr>
                <w:sz w:val="18"/>
                <w:szCs w:val="18"/>
              </w:rPr>
            </w:pPr>
          </w:p>
          <w:p w14:paraId="74D72D1F" w14:textId="77777777" w:rsidR="00F62CB0" w:rsidRDefault="00F62CB0" w:rsidP="0064158F">
            <w:pPr>
              <w:jc w:val="center"/>
              <w:rPr>
                <w:sz w:val="18"/>
                <w:szCs w:val="18"/>
              </w:rPr>
            </w:pPr>
          </w:p>
          <w:p w14:paraId="7DEB0701" w14:textId="77777777" w:rsidR="00F62CB0" w:rsidRDefault="00F62CB0" w:rsidP="0064158F">
            <w:pPr>
              <w:jc w:val="center"/>
              <w:rPr>
                <w:sz w:val="18"/>
                <w:szCs w:val="18"/>
              </w:rPr>
            </w:pPr>
          </w:p>
          <w:p w14:paraId="3C789E3C" w14:textId="77777777" w:rsidR="00F62CB0" w:rsidRDefault="00F62CB0" w:rsidP="0064158F">
            <w:pPr>
              <w:jc w:val="center"/>
              <w:rPr>
                <w:sz w:val="18"/>
                <w:szCs w:val="18"/>
              </w:rPr>
            </w:pPr>
          </w:p>
          <w:p w14:paraId="7A5B3AC9" w14:textId="77777777" w:rsidR="00F62CB0" w:rsidRDefault="00F62CB0" w:rsidP="0064158F">
            <w:pPr>
              <w:jc w:val="center"/>
              <w:rPr>
                <w:sz w:val="18"/>
                <w:szCs w:val="18"/>
              </w:rPr>
            </w:pPr>
          </w:p>
          <w:p w14:paraId="18EB2CCE" w14:textId="77777777" w:rsidR="00E77088" w:rsidRPr="00ED47EB" w:rsidRDefault="00035471" w:rsidP="0064158F">
            <w:pPr>
              <w:jc w:val="center"/>
              <w:rPr>
                <w:sz w:val="18"/>
                <w:szCs w:val="18"/>
              </w:rPr>
            </w:pPr>
            <w:r>
              <w:rPr>
                <w:sz w:val="18"/>
                <w:szCs w:val="18"/>
              </w:rPr>
              <w:t>63</w:t>
            </w:r>
          </w:p>
        </w:tc>
        <w:tc>
          <w:tcPr>
            <w:tcW w:w="1941" w:type="dxa"/>
            <w:gridSpan w:val="2"/>
            <w:shd w:val="clear" w:color="auto" w:fill="C5E0B3" w:themeFill="accent6" w:themeFillTint="66"/>
          </w:tcPr>
          <w:p w14:paraId="11229103" w14:textId="77777777" w:rsidR="00E77088" w:rsidRDefault="00E77088" w:rsidP="00207213">
            <w:pPr>
              <w:rPr>
                <w:sz w:val="18"/>
                <w:szCs w:val="18"/>
              </w:rPr>
            </w:pPr>
          </w:p>
          <w:p w14:paraId="7621E013" w14:textId="77777777" w:rsidR="00F62CB0" w:rsidRDefault="00F62CB0" w:rsidP="00F62CB0">
            <w:pPr>
              <w:rPr>
                <w:sz w:val="20"/>
                <w:szCs w:val="18"/>
              </w:rPr>
            </w:pPr>
            <w:r w:rsidRPr="00F62CB0">
              <w:rPr>
                <w:sz w:val="20"/>
                <w:szCs w:val="18"/>
              </w:rPr>
              <w:t>Análisis de cuellos de botellas de las principales cadenas y suministros agropecuarios y/o forestales, con mayor incidencia o potencial para revertir la deforestación</w:t>
            </w:r>
            <w:r>
              <w:rPr>
                <w:sz w:val="20"/>
                <w:szCs w:val="18"/>
              </w:rPr>
              <w:t xml:space="preserve">. </w:t>
            </w:r>
          </w:p>
          <w:p w14:paraId="0C9E3DC1" w14:textId="77777777" w:rsidR="0020659A" w:rsidRPr="0020659A" w:rsidRDefault="0020659A" w:rsidP="00F62CB0">
            <w:pPr>
              <w:rPr>
                <w:sz w:val="20"/>
                <w:szCs w:val="18"/>
              </w:rPr>
            </w:pPr>
          </w:p>
        </w:tc>
        <w:tc>
          <w:tcPr>
            <w:tcW w:w="3020" w:type="dxa"/>
            <w:gridSpan w:val="2"/>
            <w:shd w:val="clear" w:color="auto" w:fill="C5E0B3" w:themeFill="accent6" w:themeFillTint="66"/>
          </w:tcPr>
          <w:p w14:paraId="2DB3CA8A" w14:textId="77777777" w:rsidR="009B0D7C" w:rsidRDefault="009B0D7C" w:rsidP="0079144E">
            <w:pPr>
              <w:jc w:val="both"/>
              <w:rPr>
                <w:sz w:val="20"/>
                <w:szCs w:val="18"/>
              </w:rPr>
            </w:pPr>
          </w:p>
          <w:p w14:paraId="656DD72A" w14:textId="77777777" w:rsidR="00E77088" w:rsidRPr="004D0BA5" w:rsidRDefault="004D0BA5" w:rsidP="0079144E">
            <w:pPr>
              <w:jc w:val="both"/>
              <w:rPr>
                <w:sz w:val="20"/>
                <w:szCs w:val="18"/>
              </w:rPr>
            </w:pPr>
            <w:r w:rsidRPr="004D0BA5">
              <w:rPr>
                <w:sz w:val="20"/>
                <w:szCs w:val="18"/>
              </w:rPr>
              <w:t>No se integró a la matriz del ACB al Gobierno Regional de Huánuco</w:t>
            </w:r>
            <w:r w:rsidR="0079144E">
              <w:rPr>
                <w:sz w:val="20"/>
                <w:szCs w:val="18"/>
              </w:rPr>
              <w:t xml:space="preserve"> con los distintos actores que trabajan en pro del desarrollo productivo. </w:t>
            </w:r>
          </w:p>
        </w:tc>
        <w:tc>
          <w:tcPr>
            <w:tcW w:w="3260" w:type="dxa"/>
            <w:gridSpan w:val="2"/>
            <w:shd w:val="clear" w:color="auto" w:fill="C5E0B3" w:themeFill="accent6" w:themeFillTint="66"/>
          </w:tcPr>
          <w:p w14:paraId="41E44797" w14:textId="77777777" w:rsidR="00E77088" w:rsidRPr="004D0BA5" w:rsidRDefault="00E77088" w:rsidP="00207213">
            <w:pPr>
              <w:rPr>
                <w:sz w:val="20"/>
                <w:szCs w:val="18"/>
              </w:rPr>
            </w:pPr>
          </w:p>
          <w:p w14:paraId="6D9B43D2" w14:textId="77777777" w:rsidR="004D0BA5" w:rsidRPr="004D0BA5" w:rsidRDefault="004D0BA5" w:rsidP="0079144E">
            <w:pPr>
              <w:jc w:val="both"/>
              <w:rPr>
                <w:sz w:val="20"/>
                <w:szCs w:val="18"/>
              </w:rPr>
            </w:pPr>
            <w:r w:rsidRPr="004D0BA5">
              <w:rPr>
                <w:sz w:val="20"/>
                <w:szCs w:val="18"/>
              </w:rPr>
              <w:t xml:space="preserve">A través de sus proyectos de inversión y sus programas como fondo concursable PROCOMPITE </w:t>
            </w:r>
            <w:r w:rsidR="0079144E">
              <w:rPr>
                <w:sz w:val="20"/>
                <w:szCs w:val="18"/>
              </w:rPr>
              <w:t xml:space="preserve">se </w:t>
            </w:r>
            <w:r w:rsidRPr="004D0BA5">
              <w:rPr>
                <w:sz w:val="20"/>
                <w:szCs w:val="18"/>
              </w:rPr>
              <w:t>promueve y apoya a la producción y el desarrollo productivo de la región de Huánuco</w:t>
            </w:r>
            <w:r w:rsidR="0079144E">
              <w:rPr>
                <w:sz w:val="20"/>
                <w:szCs w:val="18"/>
              </w:rPr>
              <w:t xml:space="preserve">. </w:t>
            </w:r>
          </w:p>
        </w:tc>
        <w:tc>
          <w:tcPr>
            <w:tcW w:w="5796" w:type="dxa"/>
            <w:gridSpan w:val="2"/>
            <w:shd w:val="clear" w:color="auto" w:fill="C5E0B3" w:themeFill="accent6" w:themeFillTint="66"/>
          </w:tcPr>
          <w:p w14:paraId="7885B291" w14:textId="77777777" w:rsidR="0079144E" w:rsidRDefault="0079144E" w:rsidP="00624799">
            <w:pPr>
              <w:jc w:val="both"/>
              <w:rPr>
                <w:sz w:val="18"/>
                <w:szCs w:val="18"/>
              </w:rPr>
            </w:pPr>
          </w:p>
          <w:p w14:paraId="3C205871" w14:textId="77777777" w:rsidR="00A34937" w:rsidRPr="0020659A" w:rsidRDefault="00A34937" w:rsidP="00624799">
            <w:pPr>
              <w:jc w:val="both"/>
              <w:rPr>
                <w:sz w:val="20"/>
                <w:szCs w:val="18"/>
              </w:rPr>
            </w:pPr>
            <w:r w:rsidRPr="0020659A">
              <w:rPr>
                <w:sz w:val="20"/>
                <w:szCs w:val="18"/>
              </w:rPr>
              <w:t>Incluir en las Matrices de suministros</w:t>
            </w:r>
            <w:r w:rsidR="0020659A">
              <w:rPr>
                <w:sz w:val="20"/>
                <w:szCs w:val="18"/>
              </w:rPr>
              <w:t xml:space="preserve"> del</w:t>
            </w:r>
            <w:r w:rsidRPr="0020659A">
              <w:rPr>
                <w:sz w:val="20"/>
                <w:szCs w:val="18"/>
              </w:rPr>
              <w:t xml:space="preserve"> A</w:t>
            </w:r>
            <w:r w:rsidR="0020659A">
              <w:rPr>
                <w:sz w:val="20"/>
                <w:szCs w:val="18"/>
              </w:rPr>
              <w:t>C</w:t>
            </w:r>
            <w:r w:rsidR="00001475">
              <w:rPr>
                <w:sz w:val="20"/>
                <w:szCs w:val="18"/>
              </w:rPr>
              <w:t xml:space="preserve">B de: </w:t>
            </w:r>
            <w:r w:rsidRPr="0020659A">
              <w:rPr>
                <w:sz w:val="20"/>
                <w:szCs w:val="18"/>
              </w:rPr>
              <w:t>Brachiaria, Cacao, Café, Maíz amarillo duro, Cultivos de plá</w:t>
            </w:r>
            <w:r w:rsidR="00001475">
              <w:rPr>
                <w:sz w:val="20"/>
                <w:szCs w:val="18"/>
              </w:rPr>
              <w:t>tano, Suministro de acuicultura, Actividad forestal y</w:t>
            </w:r>
            <w:r w:rsidRPr="0020659A">
              <w:rPr>
                <w:sz w:val="20"/>
                <w:szCs w:val="18"/>
              </w:rPr>
              <w:t xml:space="preserve"> Actividad turística al</w:t>
            </w:r>
            <w:r w:rsidR="0020659A" w:rsidRPr="0020659A">
              <w:rPr>
                <w:sz w:val="20"/>
                <w:szCs w:val="18"/>
              </w:rPr>
              <w:t xml:space="preserve"> Gobierno Regional de Huánuco con</w:t>
            </w:r>
            <w:r w:rsidR="00C15731">
              <w:rPr>
                <w:sz w:val="20"/>
                <w:szCs w:val="18"/>
              </w:rPr>
              <w:t xml:space="preserve"> </w:t>
            </w:r>
            <w:r w:rsidR="0020659A" w:rsidRPr="0020659A">
              <w:rPr>
                <w:sz w:val="20"/>
                <w:szCs w:val="18"/>
              </w:rPr>
              <w:t>la</w:t>
            </w:r>
            <w:r w:rsidR="00436D9C">
              <w:rPr>
                <w:sz w:val="20"/>
                <w:szCs w:val="18"/>
              </w:rPr>
              <w:t xml:space="preserve"> </w:t>
            </w:r>
            <w:r w:rsidR="0020659A" w:rsidRPr="0020659A">
              <w:rPr>
                <w:sz w:val="20"/>
                <w:szCs w:val="18"/>
              </w:rPr>
              <w:t>programación multianual de inversiones</w:t>
            </w:r>
            <w:r w:rsidR="00436D9C">
              <w:rPr>
                <w:sz w:val="20"/>
                <w:szCs w:val="18"/>
              </w:rPr>
              <w:t xml:space="preserve"> 2020-2022</w:t>
            </w:r>
            <w:r w:rsidR="0020659A" w:rsidRPr="0020659A">
              <w:rPr>
                <w:sz w:val="20"/>
                <w:szCs w:val="18"/>
              </w:rPr>
              <w:t>y al programa de fondos concursable PROCOMPITE.</w:t>
            </w:r>
          </w:p>
          <w:p w14:paraId="3FEDB2F4" w14:textId="77777777" w:rsidR="00A34937" w:rsidRPr="0020659A" w:rsidRDefault="00A34937" w:rsidP="00624799">
            <w:pPr>
              <w:jc w:val="both"/>
              <w:rPr>
                <w:sz w:val="18"/>
                <w:szCs w:val="18"/>
              </w:rPr>
            </w:pPr>
            <w:r>
              <w:rPr>
                <w:sz w:val="18"/>
                <w:szCs w:val="18"/>
              </w:rPr>
              <w:t xml:space="preserve">  </w:t>
            </w:r>
            <w:r w:rsidRPr="0020659A">
              <w:rPr>
                <w:sz w:val="18"/>
                <w:szCs w:val="18"/>
              </w:rPr>
              <w:t xml:space="preserve"> </w:t>
            </w:r>
          </w:p>
        </w:tc>
      </w:tr>
      <w:tr w:rsidR="00D127DB" w:rsidRPr="00ED47EB" w14:paraId="19525A22" w14:textId="77777777" w:rsidTr="00D25224">
        <w:trPr>
          <w:gridAfter w:val="1"/>
          <w:wAfter w:w="16" w:type="dxa"/>
          <w:trHeight w:val="699"/>
        </w:trPr>
        <w:tc>
          <w:tcPr>
            <w:tcW w:w="710" w:type="dxa"/>
            <w:shd w:val="clear" w:color="auto" w:fill="C5E0B3" w:themeFill="accent6" w:themeFillTint="66"/>
          </w:tcPr>
          <w:p w14:paraId="4DDC643A" w14:textId="77777777" w:rsidR="00501FCF" w:rsidRDefault="00501FCF" w:rsidP="00207213">
            <w:pPr>
              <w:rPr>
                <w:sz w:val="18"/>
                <w:szCs w:val="18"/>
              </w:rPr>
            </w:pPr>
          </w:p>
          <w:p w14:paraId="1AFDDA57" w14:textId="77777777" w:rsidR="00501FCF" w:rsidRDefault="00501FCF" w:rsidP="00207213">
            <w:pPr>
              <w:rPr>
                <w:sz w:val="18"/>
                <w:szCs w:val="18"/>
              </w:rPr>
            </w:pPr>
          </w:p>
          <w:p w14:paraId="17AE0A35" w14:textId="77777777" w:rsidR="00312984" w:rsidRDefault="00312984" w:rsidP="00501FCF">
            <w:pPr>
              <w:jc w:val="center"/>
              <w:rPr>
                <w:sz w:val="18"/>
                <w:szCs w:val="18"/>
              </w:rPr>
            </w:pPr>
          </w:p>
          <w:p w14:paraId="0ACA5B7D" w14:textId="77777777" w:rsidR="00312984" w:rsidRDefault="00312984" w:rsidP="00501FCF">
            <w:pPr>
              <w:jc w:val="center"/>
              <w:rPr>
                <w:sz w:val="18"/>
                <w:szCs w:val="18"/>
              </w:rPr>
            </w:pPr>
          </w:p>
          <w:p w14:paraId="102481C9" w14:textId="77777777" w:rsidR="00312984" w:rsidRDefault="00312984" w:rsidP="00501FCF">
            <w:pPr>
              <w:jc w:val="center"/>
              <w:rPr>
                <w:sz w:val="18"/>
                <w:szCs w:val="18"/>
              </w:rPr>
            </w:pPr>
          </w:p>
          <w:p w14:paraId="6393B869" w14:textId="77777777" w:rsidR="00312984" w:rsidRPr="00ED47EB" w:rsidRDefault="00501FCF" w:rsidP="00FE14F9">
            <w:pPr>
              <w:jc w:val="center"/>
              <w:rPr>
                <w:sz w:val="18"/>
                <w:szCs w:val="18"/>
              </w:rPr>
            </w:pPr>
            <w:r w:rsidRPr="00312984">
              <w:rPr>
                <w:sz w:val="20"/>
                <w:szCs w:val="18"/>
              </w:rPr>
              <w:t>76</w:t>
            </w:r>
          </w:p>
        </w:tc>
        <w:tc>
          <w:tcPr>
            <w:tcW w:w="1941" w:type="dxa"/>
            <w:gridSpan w:val="2"/>
            <w:shd w:val="clear" w:color="auto" w:fill="C5E0B3" w:themeFill="accent6" w:themeFillTint="66"/>
          </w:tcPr>
          <w:p w14:paraId="35167D6B" w14:textId="77777777" w:rsidR="00001475" w:rsidRDefault="00001475" w:rsidP="000011B3">
            <w:pPr>
              <w:jc w:val="both"/>
              <w:rPr>
                <w:sz w:val="18"/>
                <w:szCs w:val="18"/>
              </w:rPr>
            </w:pPr>
          </w:p>
          <w:p w14:paraId="3AD65394" w14:textId="77777777" w:rsidR="00501FCF" w:rsidRPr="00ED47EB" w:rsidRDefault="00501FCF" w:rsidP="000011B3">
            <w:pPr>
              <w:jc w:val="both"/>
              <w:rPr>
                <w:sz w:val="18"/>
                <w:szCs w:val="18"/>
              </w:rPr>
            </w:pPr>
            <w:r w:rsidRPr="00312984">
              <w:rPr>
                <w:sz w:val="20"/>
                <w:szCs w:val="18"/>
              </w:rPr>
              <w:t xml:space="preserve">Conclusiones del </w:t>
            </w:r>
            <w:r w:rsidR="00035471" w:rsidRPr="00312984">
              <w:rPr>
                <w:sz w:val="20"/>
                <w:szCs w:val="18"/>
              </w:rPr>
              <w:t>A</w:t>
            </w:r>
            <w:r w:rsidR="00035471">
              <w:rPr>
                <w:sz w:val="20"/>
                <w:szCs w:val="18"/>
              </w:rPr>
              <w:t xml:space="preserve">nálisis de </w:t>
            </w:r>
            <w:r w:rsidRPr="00312984">
              <w:rPr>
                <w:sz w:val="20"/>
                <w:szCs w:val="18"/>
              </w:rPr>
              <w:t>C</w:t>
            </w:r>
            <w:r w:rsidR="00035471">
              <w:rPr>
                <w:sz w:val="20"/>
                <w:szCs w:val="18"/>
              </w:rPr>
              <w:t xml:space="preserve">uello de </w:t>
            </w:r>
            <w:r w:rsidRPr="00312984">
              <w:rPr>
                <w:sz w:val="20"/>
                <w:szCs w:val="18"/>
              </w:rPr>
              <w:t>B</w:t>
            </w:r>
            <w:r w:rsidR="00035471">
              <w:rPr>
                <w:sz w:val="20"/>
                <w:szCs w:val="18"/>
              </w:rPr>
              <w:t>otella</w:t>
            </w:r>
          </w:p>
        </w:tc>
        <w:tc>
          <w:tcPr>
            <w:tcW w:w="3020" w:type="dxa"/>
            <w:gridSpan w:val="2"/>
            <w:shd w:val="clear" w:color="auto" w:fill="C5E0B3" w:themeFill="accent6" w:themeFillTint="66"/>
          </w:tcPr>
          <w:p w14:paraId="4B512936" w14:textId="77777777" w:rsidR="00E77088" w:rsidRDefault="00E77088" w:rsidP="00207213">
            <w:pPr>
              <w:rPr>
                <w:sz w:val="18"/>
                <w:szCs w:val="18"/>
              </w:rPr>
            </w:pPr>
          </w:p>
          <w:p w14:paraId="03A6CB4C" w14:textId="77777777" w:rsidR="00E77088" w:rsidRPr="00ED47EB" w:rsidRDefault="00686A60" w:rsidP="002A0040">
            <w:pPr>
              <w:jc w:val="both"/>
              <w:rPr>
                <w:sz w:val="18"/>
                <w:szCs w:val="18"/>
              </w:rPr>
            </w:pPr>
            <w:r w:rsidRPr="00312984">
              <w:rPr>
                <w:sz w:val="20"/>
                <w:szCs w:val="18"/>
              </w:rPr>
              <w:t xml:space="preserve">No se indicó con más detalles la situación actual de Puerto Inca con respecto a la deforestación </w:t>
            </w:r>
            <w:r w:rsidR="00B552A6" w:rsidRPr="00312984">
              <w:rPr>
                <w:sz w:val="20"/>
                <w:szCs w:val="18"/>
              </w:rPr>
              <w:t xml:space="preserve">u otros factores. </w:t>
            </w:r>
          </w:p>
        </w:tc>
        <w:tc>
          <w:tcPr>
            <w:tcW w:w="3260" w:type="dxa"/>
            <w:gridSpan w:val="2"/>
            <w:shd w:val="clear" w:color="auto" w:fill="C5E0B3" w:themeFill="accent6" w:themeFillTint="66"/>
          </w:tcPr>
          <w:p w14:paraId="30D1CB72" w14:textId="77777777" w:rsidR="00035471" w:rsidRDefault="00035471" w:rsidP="00312984">
            <w:pPr>
              <w:jc w:val="both"/>
              <w:rPr>
                <w:sz w:val="20"/>
                <w:szCs w:val="18"/>
              </w:rPr>
            </w:pPr>
          </w:p>
          <w:p w14:paraId="7B76AE06" w14:textId="77777777" w:rsidR="00B552A6" w:rsidRPr="00ED47EB" w:rsidRDefault="00B552A6" w:rsidP="00312984">
            <w:pPr>
              <w:jc w:val="both"/>
              <w:rPr>
                <w:sz w:val="18"/>
                <w:szCs w:val="18"/>
              </w:rPr>
            </w:pPr>
            <w:r w:rsidRPr="00312984">
              <w:rPr>
                <w:sz w:val="20"/>
                <w:szCs w:val="18"/>
              </w:rPr>
              <w:t>La provincia de Puerto Inca debe tener un trato especial por la cantidad de hectáreas deforestadas (19,236 ha al 2017)</w:t>
            </w:r>
          </w:p>
        </w:tc>
        <w:tc>
          <w:tcPr>
            <w:tcW w:w="5796" w:type="dxa"/>
            <w:gridSpan w:val="2"/>
            <w:shd w:val="clear" w:color="auto" w:fill="C5E0B3" w:themeFill="accent6" w:themeFillTint="66"/>
          </w:tcPr>
          <w:p w14:paraId="12FF25AD" w14:textId="77777777" w:rsidR="00035471" w:rsidRDefault="00035471" w:rsidP="00207213">
            <w:pPr>
              <w:rPr>
                <w:sz w:val="18"/>
                <w:szCs w:val="18"/>
              </w:rPr>
            </w:pPr>
          </w:p>
          <w:p w14:paraId="61551D4F" w14:textId="77777777" w:rsidR="00FE14F9" w:rsidRPr="00FE14F9" w:rsidRDefault="00B552A6" w:rsidP="002A0040">
            <w:pPr>
              <w:pStyle w:val="Prrafodelista"/>
              <w:numPr>
                <w:ilvl w:val="0"/>
                <w:numId w:val="9"/>
              </w:numPr>
              <w:ind w:left="197" w:hanging="197"/>
              <w:jc w:val="both"/>
              <w:rPr>
                <w:sz w:val="18"/>
                <w:szCs w:val="18"/>
              </w:rPr>
            </w:pPr>
            <w:r w:rsidRPr="00312984">
              <w:rPr>
                <w:sz w:val="20"/>
                <w:szCs w:val="18"/>
              </w:rPr>
              <w:t xml:space="preserve">Incluir la labor del Gobierno Regional de Huánuco a través </w:t>
            </w:r>
            <w:r w:rsidR="003E7FA1" w:rsidRPr="00312984">
              <w:rPr>
                <w:sz w:val="20"/>
                <w:szCs w:val="18"/>
              </w:rPr>
              <w:t>de los proyectos productivos principalmente en la fase de la producción, ya que existe la explotación de otras actividades como la crianza</w:t>
            </w:r>
            <w:r w:rsidR="00ED3B15">
              <w:rPr>
                <w:sz w:val="20"/>
                <w:szCs w:val="18"/>
              </w:rPr>
              <w:t xml:space="preserve"> de </w:t>
            </w:r>
            <w:r w:rsidR="003E7FA1" w:rsidRPr="00312984">
              <w:rPr>
                <w:sz w:val="20"/>
                <w:szCs w:val="18"/>
              </w:rPr>
              <w:t>ganadería extensiva.</w:t>
            </w:r>
          </w:p>
        </w:tc>
      </w:tr>
      <w:tr w:rsidR="00501FCF" w:rsidRPr="00ED47EB" w14:paraId="4787789B" w14:textId="77777777" w:rsidTr="00D25224">
        <w:trPr>
          <w:gridAfter w:val="1"/>
          <w:wAfter w:w="16" w:type="dxa"/>
        </w:trPr>
        <w:tc>
          <w:tcPr>
            <w:tcW w:w="710" w:type="dxa"/>
            <w:shd w:val="clear" w:color="auto" w:fill="C5E0B3" w:themeFill="accent6" w:themeFillTint="66"/>
          </w:tcPr>
          <w:p w14:paraId="07589C8D" w14:textId="77777777" w:rsidR="00F46050" w:rsidRDefault="00F46050" w:rsidP="00F46050">
            <w:pPr>
              <w:rPr>
                <w:sz w:val="18"/>
                <w:szCs w:val="18"/>
              </w:rPr>
            </w:pPr>
          </w:p>
          <w:p w14:paraId="6D7A8AA9" w14:textId="77777777" w:rsidR="00A719ED" w:rsidRDefault="00A719ED" w:rsidP="00F46050">
            <w:pPr>
              <w:jc w:val="center"/>
              <w:rPr>
                <w:sz w:val="20"/>
                <w:szCs w:val="18"/>
              </w:rPr>
            </w:pPr>
          </w:p>
          <w:p w14:paraId="11267381" w14:textId="77777777" w:rsidR="00A719ED" w:rsidRDefault="00A719ED" w:rsidP="00F46050">
            <w:pPr>
              <w:jc w:val="center"/>
              <w:rPr>
                <w:sz w:val="20"/>
                <w:szCs w:val="18"/>
              </w:rPr>
            </w:pPr>
          </w:p>
          <w:p w14:paraId="0B29C3F4" w14:textId="77777777" w:rsidR="00312984" w:rsidRDefault="00312984" w:rsidP="00312984">
            <w:pPr>
              <w:rPr>
                <w:sz w:val="20"/>
                <w:szCs w:val="18"/>
              </w:rPr>
            </w:pPr>
          </w:p>
          <w:p w14:paraId="5C4F21EF" w14:textId="77777777" w:rsidR="00501FCF" w:rsidRDefault="00501FCF" w:rsidP="00312984">
            <w:pPr>
              <w:jc w:val="center"/>
              <w:rPr>
                <w:sz w:val="18"/>
                <w:szCs w:val="18"/>
              </w:rPr>
            </w:pPr>
            <w:r w:rsidRPr="00F46050">
              <w:rPr>
                <w:sz w:val="20"/>
                <w:szCs w:val="18"/>
              </w:rPr>
              <w:t>79</w:t>
            </w:r>
          </w:p>
        </w:tc>
        <w:tc>
          <w:tcPr>
            <w:tcW w:w="1941" w:type="dxa"/>
            <w:gridSpan w:val="2"/>
            <w:shd w:val="clear" w:color="auto" w:fill="C5E0B3" w:themeFill="accent6" w:themeFillTint="66"/>
          </w:tcPr>
          <w:p w14:paraId="62D5B3CD" w14:textId="77777777" w:rsidR="00F46050" w:rsidRPr="00F46050" w:rsidRDefault="00F46050" w:rsidP="00F46050">
            <w:pPr>
              <w:rPr>
                <w:sz w:val="20"/>
                <w:szCs w:val="18"/>
              </w:rPr>
            </w:pPr>
          </w:p>
          <w:p w14:paraId="3B5FA17B" w14:textId="77777777" w:rsidR="00A719ED" w:rsidRDefault="00A719ED" w:rsidP="00F46050">
            <w:pPr>
              <w:rPr>
                <w:sz w:val="20"/>
                <w:szCs w:val="18"/>
              </w:rPr>
            </w:pPr>
          </w:p>
          <w:p w14:paraId="5EC2B5A3" w14:textId="77777777" w:rsidR="00A719ED" w:rsidRDefault="00A719ED" w:rsidP="00F46050">
            <w:pPr>
              <w:rPr>
                <w:sz w:val="20"/>
                <w:szCs w:val="18"/>
              </w:rPr>
            </w:pPr>
          </w:p>
          <w:p w14:paraId="6EBF12C4" w14:textId="77777777" w:rsidR="00837F48" w:rsidRDefault="00837F48" w:rsidP="00F46050">
            <w:pPr>
              <w:rPr>
                <w:sz w:val="20"/>
                <w:szCs w:val="18"/>
              </w:rPr>
            </w:pPr>
          </w:p>
          <w:p w14:paraId="333FE044" w14:textId="77777777" w:rsidR="00501FCF" w:rsidRPr="00F46050" w:rsidRDefault="00501FCF" w:rsidP="00F46050">
            <w:pPr>
              <w:rPr>
                <w:sz w:val="20"/>
                <w:szCs w:val="18"/>
              </w:rPr>
            </w:pPr>
            <w:r w:rsidRPr="00F46050">
              <w:rPr>
                <w:sz w:val="20"/>
                <w:szCs w:val="18"/>
              </w:rPr>
              <w:t>Recomendaciones</w:t>
            </w:r>
          </w:p>
          <w:p w14:paraId="348B5C4F" w14:textId="77777777" w:rsidR="00501FCF" w:rsidRDefault="00501FCF" w:rsidP="00207213">
            <w:pPr>
              <w:rPr>
                <w:sz w:val="18"/>
                <w:szCs w:val="18"/>
              </w:rPr>
            </w:pPr>
          </w:p>
        </w:tc>
        <w:tc>
          <w:tcPr>
            <w:tcW w:w="3020" w:type="dxa"/>
            <w:gridSpan w:val="2"/>
            <w:shd w:val="clear" w:color="auto" w:fill="C5E0B3" w:themeFill="accent6" w:themeFillTint="66"/>
          </w:tcPr>
          <w:p w14:paraId="616100BD" w14:textId="77777777" w:rsidR="00501FCF" w:rsidRDefault="00501FCF" w:rsidP="00207213">
            <w:pPr>
              <w:rPr>
                <w:sz w:val="18"/>
                <w:szCs w:val="18"/>
              </w:rPr>
            </w:pPr>
          </w:p>
          <w:p w14:paraId="61663BC8" w14:textId="77777777" w:rsidR="00A719ED" w:rsidRDefault="00A719ED" w:rsidP="00207213">
            <w:pPr>
              <w:rPr>
                <w:sz w:val="18"/>
                <w:szCs w:val="18"/>
              </w:rPr>
            </w:pPr>
          </w:p>
          <w:p w14:paraId="2A1061CB" w14:textId="77777777" w:rsidR="00A719ED" w:rsidRDefault="00A719ED" w:rsidP="00207213">
            <w:pPr>
              <w:rPr>
                <w:sz w:val="18"/>
                <w:szCs w:val="18"/>
              </w:rPr>
            </w:pPr>
          </w:p>
          <w:p w14:paraId="51845F12" w14:textId="77777777" w:rsidR="00A719ED" w:rsidRPr="00312984" w:rsidRDefault="00837F48" w:rsidP="00312984">
            <w:pPr>
              <w:jc w:val="both"/>
              <w:rPr>
                <w:sz w:val="20"/>
                <w:szCs w:val="18"/>
              </w:rPr>
            </w:pPr>
            <w:r>
              <w:rPr>
                <w:sz w:val="20"/>
                <w:szCs w:val="18"/>
              </w:rPr>
              <w:t>L</w:t>
            </w:r>
            <w:r w:rsidR="00F46050" w:rsidRPr="00312984">
              <w:rPr>
                <w:sz w:val="20"/>
                <w:szCs w:val="18"/>
              </w:rPr>
              <w:t>a</w:t>
            </w:r>
            <w:r w:rsidR="00A719ED" w:rsidRPr="00312984">
              <w:rPr>
                <w:sz w:val="20"/>
                <w:szCs w:val="18"/>
              </w:rPr>
              <w:t xml:space="preserve"> presencia del “Gobierno Regional de Huánuco” en la creación de proyectos pro-ambientales. </w:t>
            </w:r>
          </w:p>
          <w:p w14:paraId="5E400377" w14:textId="77777777" w:rsidR="00E61049" w:rsidRDefault="00E61049" w:rsidP="00A719ED">
            <w:pPr>
              <w:rPr>
                <w:sz w:val="18"/>
                <w:szCs w:val="18"/>
              </w:rPr>
            </w:pPr>
          </w:p>
        </w:tc>
        <w:tc>
          <w:tcPr>
            <w:tcW w:w="3260" w:type="dxa"/>
            <w:gridSpan w:val="2"/>
            <w:shd w:val="clear" w:color="auto" w:fill="C5E0B3" w:themeFill="accent6" w:themeFillTint="66"/>
          </w:tcPr>
          <w:p w14:paraId="58D1C279" w14:textId="77777777" w:rsidR="00501FCF" w:rsidRPr="00624799" w:rsidRDefault="00501FCF" w:rsidP="00207213">
            <w:pPr>
              <w:rPr>
                <w:sz w:val="22"/>
                <w:szCs w:val="18"/>
              </w:rPr>
            </w:pPr>
          </w:p>
          <w:p w14:paraId="021E786C" w14:textId="77777777" w:rsidR="00E61049" w:rsidRPr="00624799" w:rsidRDefault="00E61049" w:rsidP="00207213">
            <w:pPr>
              <w:rPr>
                <w:sz w:val="22"/>
                <w:szCs w:val="18"/>
              </w:rPr>
            </w:pPr>
          </w:p>
        </w:tc>
        <w:tc>
          <w:tcPr>
            <w:tcW w:w="5796" w:type="dxa"/>
            <w:gridSpan w:val="2"/>
            <w:shd w:val="clear" w:color="auto" w:fill="C5E0B3" w:themeFill="accent6" w:themeFillTint="66"/>
          </w:tcPr>
          <w:p w14:paraId="65FE8041" w14:textId="77777777" w:rsidR="00F46050" w:rsidRDefault="00F46050" w:rsidP="00F46050">
            <w:pPr>
              <w:jc w:val="both"/>
              <w:rPr>
                <w:sz w:val="18"/>
                <w:szCs w:val="18"/>
              </w:rPr>
            </w:pPr>
          </w:p>
          <w:p w14:paraId="6F8B2038" w14:textId="77777777" w:rsidR="00342CA0" w:rsidRPr="00F46050" w:rsidRDefault="00F46050" w:rsidP="00F46050">
            <w:pPr>
              <w:jc w:val="both"/>
              <w:rPr>
                <w:sz w:val="20"/>
                <w:szCs w:val="18"/>
              </w:rPr>
            </w:pPr>
            <w:r w:rsidRPr="00F46050">
              <w:rPr>
                <w:sz w:val="20"/>
                <w:szCs w:val="18"/>
              </w:rPr>
              <w:t>I</w:t>
            </w:r>
            <w:r w:rsidR="00342CA0" w:rsidRPr="00F46050">
              <w:rPr>
                <w:sz w:val="20"/>
                <w:szCs w:val="18"/>
              </w:rPr>
              <w:t xml:space="preserve">ndicar que </w:t>
            </w:r>
            <w:r w:rsidR="00624799">
              <w:rPr>
                <w:sz w:val="20"/>
                <w:szCs w:val="18"/>
              </w:rPr>
              <w:t>a</w:t>
            </w:r>
            <w:r w:rsidR="00624799" w:rsidRPr="00F46050">
              <w:rPr>
                <w:sz w:val="20"/>
                <w:szCs w:val="18"/>
              </w:rPr>
              <w:t xml:space="preserve"> través</w:t>
            </w:r>
            <w:r w:rsidR="00342CA0" w:rsidRPr="00F46050">
              <w:rPr>
                <w:sz w:val="20"/>
                <w:szCs w:val="18"/>
              </w:rPr>
              <w:t xml:space="preserve"> del Gobierno Regional de Huánuco se solicite la creación de un programa presupuestal para la Prevención Sostenible de los ecosistemas frágiles </w:t>
            </w:r>
            <w:r w:rsidR="00D35DE3" w:rsidRPr="00F46050">
              <w:rPr>
                <w:sz w:val="20"/>
                <w:szCs w:val="18"/>
              </w:rPr>
              <w:t>afe</w:t>
            </w:r>
            <w:r w:rsidR="00624799">
              <w:rPr>
                <w:sz w:val="20"/>
                <w:szCs w:val="18"/>
              </w:rPr>
              <w:t>ctados en la región de Huánuco,</w:t>
            </w:r>
            <w:r w:rsidR="00D35DE3" w:rsidRPr="00F46050">
              <w:rPr>
                <w:sz w:val="20"/>
                <w:szCs w:val="18"/>
              </w:rPr>
              <w:t xml:space="preserve"> mediante esto se canalice la ejecución de proyectos de inversión </w:t>
            </w:r>
            <w:r w:rsidRPr="00F46050">
              <w:rPr>
                <w:sz w:val="20"/>
                <w:szCs w:val="18"/>
              </w:rPr>
              <w:t>pública</w:t>
            </w:r>
            <w:r w:rsidR="00837F48">
              <w:rPr>
                <w:sz w:val="20"/>
                <w:szCs w:val="18"/>
              </w:rPr>
              <w:t xml:space="preserve"> y</w:t>
            </w:r>
            <w:r w:rsidR="00D35DE3" w:rsidRPr="00F46050">
              <w:rPr>
                <w:sz w:val="20"/>
                <w:szCs w:val="18"/>
              </w:rPr>
              <w:t xml:space="preserve"> </w:t>
            </w:r>
            <w:r w:rsidRPr="00F46050">
              <w:rPr>
                <w:sz w:val="20"/>
                <w:szCs w:val="18"/>
              </w:rPr>
              <w:t xml:space="preserve">así mismo </w:t>
            </w:r>
            <w:r w:rsidR="00D35DE3" w:rsidRPr="00F46050">
              <w:rPr>
                <w:sz w:val="20"/>
                <w:szCs w:val="18"/>
              </w:rPr>
              <w:t xml:space="preserve"> </w:t>
            </w:r>
            <w:r w:rsidRPr="00F46050">
              <w:rPr>
                <w:sz w:val="20"/>
                <w:szCs w:val="18"/>
              </w:rPr>
              <w:t>se facilite la presentación de proyectos con carácter afines</w:t>
            </w:r>
            <w:r>
              <w:rPr>
                <w:sz w:val="20"/>
                <w:szCs w:val="18"/>
              </w:rPr>
              <w:t xml:space="preserve"> ambientales</w:t>
            </w:r>
            <w:r w:rsidRPr="00F46050">
              <w:rPr>
                <w:sz w:val="20"/>
                <w:szCs w:val="18"/>
              </w:rPr>
              <w:t xml:space="preserve"> a la cooperación </w:t>
            </w:r>
            <w:r>
              <w:rPr>
                <w:sz w:val="20"/>
                <w:szCs w:val="18"/>
              </w:rPr>
              <w:t xml:space="preserve">internacional, </w:t>
            </w:r>
            <w:r w:rsidRPr="00F46050">
              <w:rPr>
                <w:sz w:val="20"/>
                <w:szCs w:val="18"/>
              </w:rPr>
              <w:t xml:space="preserve"> </w:t>
            </w:r>
          </w:p>
          <w:p w14:paraId="475FF6AF" w14:textId="77777777" w:rsidR="00F46050" w:rsidRPr="00ED47EB" w:rsidRDefault="00F46050" w:rsidP="00D35DE3">
            <w:pPr>
              <w:rPr>
                <w:sz w:val="18"/>
                <w:szCs w:val="18"/>
              </w:rPr>
            </w:pPr>
          </w:p>
        </w:tc>
      </w:tr>
      <w:tr w:rsidR="00624799" w:rsidRPr="00ED47EB" w14:paraId="400D4A6D" w14:textId="77777777" w:rsidTr="00D25224">
        <w:trPr>
          <w:gridAfter w:val="1"/>
          <w:wAfter w:w="16" w:type="dxa"/>
        </w:trPr>
        <w:tc>
          <w:tcPr>
            <w:tcW w:w="710" w:type="dxa"/>
            <w:shd w:val="clear" w:color="auto" w:fill="FFFF00"/>
          </w:tcPr>
          <w:p w14:paraId="332AB4C4" w14:textId="77777777" w:rsidR="00624799" w:rsidRPr="00ED47EB" w:rsidRDefault="00624799" w:rsidP="004F0785">
            <w:pPr>
              <w:jc w:val="center"/>
              <w:rPr>
                <w:b/>
                <w:sz w:val="18"/>
                <w:szCs w:val="18"/>
              </w:rPr>
            </w:pPr>
            <w:r w:rsidRPr="00ED47EB">
              <w:rPr>
                <w:b/>
                <w:sz w:val="18"/>
                <w:szCs w:val="18"/>
              </w:rPr>
              <w:t>PÁGINA</w:t>
            </w:r>
            <w:r>
              <w:rPr>
                <w:b/>
                <w:sz w:val="18"/>
                <w:szCs w:val="18"/>
              </w:rPr>
              <w:t>S</w:t>
            </w:r>
          </w:p>
        </w:tc>
        <w:tc>
          <w:tcPr>
            <w:tcW w:w="1941" w:type="dxa"/>
            <w:gridSpan w:val="2"/>
            <w:shd w:val="clear" w:color="auto" w:fill="FFFF00"/>
          </w:tcPr>
          <w:p w14:paraId="0865909C" w14:textId="77777777" w:rsidR="00624799" w:rsidRPr="00ED47EB" w:rsidRDefault="00624799" w:rsidP="004F0785">
            <w:pPr>
              <w:jc w:val="center"/>
              <w:rPr>
                <w:b/>
                <w:sz w:val="18"/>
                <w:szCs w:val="18"/>
              </w:rPr>
            </w:pPr>
            <w:r w:rsidRPr="00ED47EB">
              <w:rPr>
                <w:b/>
                <w:sz w:val="18"/>
                <w:szCs w:val="18"/>
              </w:rPr>
              <w:t>PÁRRAFO</w:t>
            </w:r>
          </w:p>
        </w:tc>
        <w:tc>
          <w:tcPr>
            <w:tcW w:w="3020" w:type="dxa"/>
            <w:gridSpan w:val="2"/>
            <w:shd w:val="clear" w:color="auto" w:fill="FFFF00"/>
          </w:tcPr>
          <w:p w14:paraId="3B695623" w14:textId="77777777" w:rsidR="00624799" w:rsidRPr="00ED47EB" w:rsidRDefault="00624799" w:rsidP="004F0785">
            <w:pPr>
              <w:jc w:val="center"/>
              <w:rPr>
                <w:b/>
                <w:sz w:val="18"/>
                <w:szCs w:val="18"/>
              </w:rPr>
            </w:pPr>
            <w:r w:rsidRPr="00ED47EB">
              <w:rPr>
                <w:b/>
                <w:sz w:val="18"/>
                <w:szCs w:val="18"/>
              </w:rPr>
              <w:t>OBSERVACIÓN</w:t>
            </w:r>
          </w:p>
        </w:tc>
        <w:tc>
          <w:tcPr>
            <w:tcW w:w="3260" w:type="dxa"/>
            <w:gridSpan w:val="2"/>
            <w:shd w:val="clear" w:color="auto" w:fill="FFFF00"/>
          </w:tcPr>
          <w:p w14:paraId="531A4FA9" w14:textId="77777777" w:rsidR="00624799" w:rsidRPr="00ED47EB" w:rsidRDefault="00624799" w:rsidP="004F0785">
            <w:pPr>
              <w:jc w:val="center"/>
              <w:rPr>
                <w:b/>
                <w:sz w:val="18"/>
                <w:szCs w:val="18"/>
              </w:rPr>
            </w:pPr>
            <w:r>
              <w:rPr>
                <w:b/>
                <w:sz w:val="18"/>
                <w:szCs w:val="18"/>
              </w:rPr>
              <w:t>SUSTENTO</w:t>
            </w:r>
          </w:p>
        </w:tc>
        <w:tc>
          <w:tcPr>
            <w:tcW w:w="5796" w:type="dxa"/>
            <w:gridSpan w:val="2"/>
            <w:shd w:val="clear" w:color="auto" w:fill="FFFF00"/>
          </w:tcPr>
          <w:p w14:paraId="336EE328" w14:textId="77777777" w:rsidR="00624799" w:rsidRPr="00ED47EB" w:rsidRDefault="00624799" w:rsidP="004F0785">
            <w:pPr>
              <w:jc w:val="center"/>
              <w:rPr>
                <w:b/>
                <w:sz w:val="18"/>
                <w:szCs w:val="18"/>
              </w:rPr>
            </w:pPr>
            <w:r w:rsidRPr="00ED47EB">
              <w:rPr>
                <w:b/>
                <w:sz w:val="18"/>
                <w:szCs w:val="18"/>
              </w:rPr>
              <w:t>SUGERENCIA</w:t>
            </w:r>
            <w:r>
              <w:rPr>
                <w:b/>
                <w:sz w:val="18"/>
                <w:szCs w:val="18"/>
              </w:rPr>
              <w:t xml:space="preserve"> DE MODIFICACIÓN O CAMBIO EN EL TEXTO</w:t>
            </w:r>
          </w:p>
        </w:tc>
      </w:tr>
      <w:tr w:rsidR="00410C5F" w:rsidRPr="00ED47EB" w14:paraId="44E8014A" w14:textId="77777777" w:rsidTr="00D25224">
        <w:trPr>
          <w:gridAfter w:val="1"/>
          <w:wAfter w:w="16" w:type="dxa"/>
          <w:trHeight w:val="2086"/>
        </w:trPr>
        <w:tc>
          <w:tcPr>
            <w:tcW w:w="710" w:type="dxa"/>
            <w:shd w:val="clear" w:color="auto" w:fill="DEEAF6" w:themeFill="accent1" w:themeFillTint="33"/>
          </w:tcPr>
          <w:p w14:paraId="02125314" w14:textId="77777777" w:rsidR="00624799" w:rsidRPr="003158B8" w:rsidRDefault="00624799" w:rsidP="004F0785">
            <w:pPr>
              <w:rPr>
                <w:sz w:val="20"/>
                <w:szCs w:val="18"/>
              </w:rPr>
            </w:pPr>
          </w:p>
          <w:p w14:paraId="1409CDE8" w14:textId="77777777" w:rsidR="00624799" w:rsidRDefault="00624799" w:rsidP="004F0785">
            <w:pPr>
              <w:rPr>
                <w:sz w:val="20"/>
                <w:szCs w:val="18"/>
              </w:rPr>
            </w:pPr>
          </w:p>
          <w:p w14:paraId="572CF421" w14:textId="77777777" w:rsidR="00624799" w:rsidRDefault="00624799" w:rsidP="004F0785">
            <w:pPr>
              <w:rPr>
                <w:sz w:val="20"/>
                <w:szCs w:val="18"/>
              </w:rPr>
            </w:pPr>
          </w:p>
          <w:p w14:paraId="729E8554" w14:textId="77777777" w:rsidR="00624799" w:rsidRDefault="00624799" w:rsidP="004F0785">
            <w:pPr>
              <w:rPr>
                <w:sz w:val="20"/>
                <w:szCs w:val="18"/>
              </w:rPr>
            </w:pPr>
          </w:p>
          <w:p w14:paraId="466DE492" w14:textId="77777777" w:rsidR="00624799" w:rsidRDefault="00624799" w:rsidP="004F0785">
            <w:pPr>
              <w:rPr>
                <w:sz w:val="20"/>
                <w:szCs w:val="18"/>
              </w:rPr>
            </w:pPr>
          </w:p>
          <w:p w14:paraId="00E69507" w14:textId="77777777" w:rsidR="00624799" w:rsidRDefault="00624799" w:rsidP="004F0785">
            <w:pPr>
              <w:jc w:val="center"/>
              <w:rPr>
                <w:sz w:val="20"/>
                <w:szCs w:val="18"/>
              </w:rPr>
            </w:pPr>
            <w:r>
              <w:rPr>
                <w:sz w:val="20"/>
                <w:szCs w:val="18"/>
              </w:rPr>
              <w:t>46</w:t>
            </w:r>
          </w:p>
          <w:p w14:paraId="28EFD4CF" w14:textId="77777777" w:rsidR="00624799" w:rsidRDefault="00624799" w:rsidP="004F0785">
            <w:pPr>
              <w:jc w:val="center"/>
              <w:rPr>
                <w:sz w:val="20"/>
                <w:szCs w:val="18"/>
              </w:rPr>
            </w:pPr>
          </w:p>
          <w:p w14:paraId="13C3C393" w14:textId="77777777" w:rsidR="008324AE" w:rsidRDefault="008324AE" w:rsidP="004F0785">
            <w:pPr>
              <w:jc w:val="center"/>
              <w:rPr>
                <w:sz w:val="20"/>
                <w:szCs w:val="18"/>
              </w:rPr>
            </w:pPr>
          </w:p>
          <w:p w14:paraId="58328A1F" w14:textId="77777777" w:rsidR="008324AE" w:rsidRDefault="008324AE" w:rsidP="004F0785">
            <w:pPr>
              <w:jc w:val="center"/>
              <w:rPr>
                <w:sz w:val="20"/>
                <w:szCs w:val="18"/>
              </w:rPr>
            </w:pPr>
          </w:p>
          <w:p w14:paraId="25E9B3CC" w14:textId="77777777" w:rsidR="008324AE" w:rsidRDefault="008324AE" w:rsidP="004F0785">
            <w:pPr>
              <w:jc w:val="center"/>
              <w:rPr>
                <w:sz w:val="20"/>
                <w:szCs w:val="18"/>
              </w:rPr>
            </w:pPr>
          </w:p>
          <w:p w14:paraId="11A363E4" w14:textId="77777777" w:rsidR="008324AE" w:rsidRPr="00201AA6" w:rsidRDefault="008324AE" w:rsidP="004F0785">
            <w:pPr>
              <w:jc w:val="center"/>
              <w:rPr>
                <w:sz w:val="20"/>
                <w:szCs w:val="18"/>
              </w:rPr>
            </w:pPr>
          </w:p>
        </w:tc>
        <w:tc>
          <w:tcPr>
            <w:tcW w:w="1941" w:type="dxa"/>
            <w:gridSpan w:val="2"/>
            <w:shd w:val="clear" w:color="auto" w:fill="DEEAF6" w:themeFill="accent1" w:themeFillTint="33"/>
          </w:tcPr>
          <w:p w14:paraId="443BDFF2" w14:textId="77777777" w:rsidR="00624799" w:rsidRDefault="00624799" w:rsidP="004F0785">
            <w:pPr>
              <w:jc w:val="both"/>
              <w:rPr>
                <w:sz w:val="20"/>
                <w:szCs w:val="18"/>
              </w:rPr>
            </w:pPr>
          </w:p>
          <w:p w14:paraId="480B10A5" w14:textId="77777777" w:rsidR="00624799" w:rsidRDefault="00624799" w:rsidP="004F0785">
            <w:pPr>
              <w:jc w:val="both"/>
              <w:rPr>
                <w:sz w:val="20"/>
                <w:szCs w:val="18"/>
              </w:rPr>
            </w:pPr>
            <w:r>
              <w:rPr>
                <w:sz w:val="20"/>
                <w:szCs w:val="18"/>
              </w:rPr>
              <w:t>Ficha de caracterización Regional Preliminar: Análisis de la cadena de Producción/valor/suministro</w:t>
            </w:r>
            <w:r w:rsidR="008239AB">
              <w:rPr>
                <w:sz w:val="20"/>
                <w:szCs w:val="18"/>
              </w:rPr>
              <w:t xml:space="preserve"> del Café</w:t>
            </w:r>
          </w:p>
          <w:p w14:paraId="6B8A5996" w14:textId="77777777" w:rsidR="00624799" w:rsidRPr="003158B8" w:rsidRDefault="00624799" w:rsidP="004F0785">
            <w:pPr>
              <w:jc w:val="both"/>
              <w:rPr>
                <w:sz w:val="20"/>
                <w:szCs w:val="18"/>
              </w:rPr>
            </w:pPr>
            <w:r>
              <w:rPr>
                <w:sz w:val="20"/>
                <w:szCs w:val="18"/>
              </w:rPr>
              <w:t xml:space="preserve">   </w:t>
            </w:r>
          </w:p>
        </w:tc>
        <w:tc>
          <w:tcPr>
            <w:tcW w:w="3020" w:type="dxa"/>
            <w:gridSpan w:val="2"/>
            <w:shd w:val="clear" w:color="auto" w:fill="DEEAF6" w:themeFill="accent1" w:themeFillTint="33"/>
          </w:tcPr>
          <w:p w14:paraId="359BD2EB" w14:textId="77777777" w:rsidR="00624799" w:rsidRDefault="00624799" w:rsidP="004F0785">
            <w:pPr>
              <w:jc w:val="both"/>
              <w:rPr>
                <w:rFonts w:cs="Arial"/>
                <w:color w:val="000000"/>
                <w:sz w:val="20"/>
                <w:shd w:val="clear" w:color="auto" w:fill="FFFFFF"/>
              </w:rPr>
            </w:pPr>
          </w:p>
          <w:p w14:paraId="35F74BED" w14:textId="77777777" w:rsidR="00624799" w:rsidRPr="00ED47EB" w:rsidRDefault="00624799" w:rsidP="002A0040">
            <w:pPr>
              <w:jc w:val="both"/>
              <w:rPr>
                <w:sz w:val="18"/>
                <w:szCs w:val="18"/>
              </w:rPr>
            </w:pPr>
            <w:r w:rsidRPr="00410C5F">
              <w:rPr>
                <w:rFonts w:cs="Arial"/>
                <w:color w:val="000000"/>
                <w:sz w:val="20"/>
                <w:shd w:val="clear" w:color="auto" w:fill="DEEAF6" w:themeFill="accent1" w:themeFillTint="33"/>
              </w:rPr>
              <w:t>En el ítem</w:t>
            </w:r>
            <w:r w:rsidR="00507EC2">
              <w:rPr>
                <w:rFonts w:cs="Arial"/>
                <w:color w:val="000000"/>
                <w:sz w:val="20"/>
                <w:shd w:val="clear" w:color="auto" w:fill="DEEAF6" w:themeFill="accent1" w:themeFillTint="33"/>
              </w:rPr>
              <w:t xml:space="preserve"> de la ficha</w:t>
            </w:r>
            <w:r w:rsidRPr="00410C5F">
              <w:rPr>
                <w:rFonts w:cs="Arial"/>
                <w:color w:val="000000"/>
                <w:sz w:val="20"/>
                <w:shd w:val="clear" w:color="auto" w:fill="DEEAF6" w:themeFill="accent1" w:themeFillTint="33"/>
              </w:rPr>
              <w:t>:</w:t>
            </w:r>
            <w:r>
              <w:rPr>
                <w:rFonts w:cs="Arial"/>
                <w:color w:val="000000"/>
                <w:sz w:val="20"/>
                <w:shd w:val="clear" w:color="auto" w:fill="FFFFFF"/>
              </w:rPr>
              <w:t xml:space="preserve">        </w:t>
            </w:r>
            <w:r w:rsidRPr="00410C5F">
              <w:rPr>
                <w:rFonts w:cs="Arial"/>
                <w:color w:val="000000"/>
                <w:sz w:val="20"/>
                <w:shd w:val="clear" w:color="auto" w:fill="DEEAF6" w:themeFill="accent1" w:themeFillTint="33"/>
              </w:rPr>
              <w:t>PRODUCTO/CULTIVO/CRIANZA/CADENA,</w:t>
            </w:r>
            <w:r w:rsidRPr="00424502">
              <w:rPr>
                <w:rFonts w:cs="Arial"/>
                <w:color w:val="000000"/>
                <w:sz w:val="20"/>
                <w:shd w:val="clear" w:color="auto" w:fill="FFFFFF"/>
              </w:rPr>
              <w:t xml:space="preserve"> </w:t>
            </w:r>
            <w:r w:rsidRPr="00410C5F">
              <w:rPr>
                <w:rFonts w:cs="Arial"/>
                <w:color w:val="000000"/>
                <w:sz w:val="20"/>
                <w:shd w:val="clear" w:color="auto" w:fill="DEEAF6" w:themeFill="accent1" w:themeFillTint="33"/>
              </w:rPr>
              <w:t>indica una extensión total del cultivo de café de 19,441 ha, y en la descripción</w:t>
            </w:r>
            <w:r w:rsidRPr="00424502">
              <w:rPr>
                <w:rFonts w:cs="Arial"/>
                <w:color w:val="000000"/>
                <w:sz w:val="20"/>
                <w:shd w:val="clear" w:color="auto" w:fill="FFFFFF"/>
              </w:rPr>
              <w:t xml:space="preserve"> </w:t>
            </w:r>
            <w:r w:rsidRPr="00410C5F">
              <w:rPr>
                <w:rFonts w:cs="Arial"/>
                <w:color w:val="000000"/>
                <w:sz w:val="20"/>
                <w:shd w:val="clear" w:color="auto" w:fill="DEEAF6" w:themeFill="accent1" w:themeFillTint="33"/>
              </w:rPr>
              <w:t>ETAPA/FASE-Producción, indica una cifra distinta.</w:t>
            </w:r>
            <w:r>
              <w:rPr>
                <w:rFonts w:cs="Arial"/>
                <w:color w:val="000000"/>
                <w:sz w:val="20"/>
                <w:shd w:val="clear" w:color="auto" w:fill="FFFFFF"/>
              </w:rPr>
              <w:t xml:space="preserve"> </w:t>
            </w:r>
          </w:p>
        </w:tc>
        <w:tc>
          <w:tcPr>
            <w:tcW w:w="3260" w:type="dxa"/>
            <w:gridSpan w:val="2"/>
            <w:shd w:val="clear" w:color="auto" w:fill="DEEAF6" w:themeFill="accent1" w:themeFillTint="33"/>
          </w:tcPr>
          <w:p w14:paraId="6B2892AB" w14:textId="77777777" w:rsidR="00624799" w:rsidRDefault="00624799" w:rsidP="004F0785">
            <w:pPr>
              <w:jc w:val="both"/>
              <w:rPr>
                <w:sz w:val="18"/>
                <w:szCs w:val="18"/>
              </w:rPr>
            </w:pPr>
          </w:p>
          <w:p w14:paraId="0E8FA695" w14:textId="77777777" w:rsidR="00624799" w:rsidRPr="00ED47EB" w:rsidRDefault="00624799" w:rsidP="004F0785">
            <w:pPr>
              <w:jc w:val="both"/>
              <w:rPr>
                <w:sz w:val="18"/>
                <w:szCs w:val="18"/>
              </w:rPr>
            </w:pPr>
            <w:r w:rsidRPr="0086490D">
              <w:rPr>
                <w:sz w:val="20"/>
                <w:szCs w:val="20"/>
              </w:rPr>
              <w:t xml:space="preserve">En la parte superior principal indica 19,441 ha. De café y cambia en la </w:t>
            </w:r>
            <w:r w:rsidRPr="00410C5F">
              <w:rPr>
                <w:rFonts w:cs="Arial"/>
                <w:color w:val="000000"/>
                <w:sz w:val="20"/>
                <w:szCs w:val="20"/>
                <w:shd w:val="clear" w:color="auto" w:fill="DEEAF6" w:themeFill="accent1" w:themeFillTint="33"/>
              </w:rPr>
              <w:t>ETAPA/FASE-Producción, indica:</w:t>
            </w:r>
            <w:r w:rsidRPr="0086490D">
              <w:rPr>
                <w:sz w:val="20"/>
                <w:szCs w:val="20"/>
              </w:rPr>
              <w:t xml:space="preserve"> 19,356.25 has. De café en las 5 provincias</w:t>
            </w:r>
            <w:r>
              <w:rPr>
                <w:sz w:val="18"/>
                <w:szCs w:val="18"/>
              </w:rPr>
              <w:t xml:space="preserve">. </w:t>
            </w:r>
          </w:p>
        </w:tc>
        <w:tc>
          <w:tcPr>
            <w:tcW w:w="5796" w:type="dxa"/>
            <w:gridSpan w:val="2"/>
            <w:shd w:val="clear" w:color="auto" w:fill="DEEAF6" w:themeFill="accent1" w:themeFillTint="33"/>
          </w:tcPr>
          <w:p w14:paraId="37F64A5E" w14:textId="77777777" w:rsidR="00641F17" w:rsidRDefault="00641F17" w:rsidP="004F0785">
            <w:pPr>
              <w:jc w:val="both"/>
              <w:rPr>
                <w:sz w:val="20"/>
                <w:szCs w:val="18"/>
              </w:rPr>
            </w:pPr>
          </w:p>
          <w:p w14:paraId="7E8FC060" w14:textId="77777777" w:rsidR="00624799" w:rsidRDefault="00624799" w:rsidP="004F0785">
            <w:pPr>
              <w:jc w:val="both"/>
              <w:rPr>
                <w:sz w:val="18"/>
                <w:szCs w:val="18"/>
              </w:rPr>
            </w:pPr>
            <w:r w:rsidRPr="00256682">
              <w:rPr>
                <w:sz w:val="20"/>
                <w:szCs w:val="18"/>
              </w:rPr>
              <w:t>Se sugiere corregir los datos brindados en la matriz del documento</w:t>
            </w:r>
            <w:r>
              <w:rPr>
                <w:sz w:val="18"/>
                <w:szCs w:val="18"/>
              </w:rPr>
              <w:t xml:space="preserve">. </w:t>
            </w:r>
          </w:p>
          <w:p w14:paraId="6BD426F9" w14:textId="77777777" w:rsidR="00E020C4" w:rsidRPr="00424502" w:rsidRDefault="00624799" w:rsidP="008324AE">
            <w:pPr>
              <w:jc w:val="both"/>
              <w:rPr>
                <w:sz w:val="18"/>
                <w:szCs w:val="18"/>
              </w:rPr>
            </w:pPr>
            <w:r>
              <w:rPr>
                <w:sz w:val="18"/>
                <w:szCs w:val="18"/>
              </w:rPr>
              <w:t>Incluir en la matriz</w:t>
            </w:r>
            <w:r w:rsidRPr="00410C5F">
              <w:rPr>
                <w:sz w:val="18"/>
                <w:szCs w:val="18"/>
                <w:shd w:val="clear" w:color="auto" w:fill="DEEAF6" w:themeFill="accent1" w:themeFillTint="33"/>
              </w:rPr>
              <w:t xml:space="preserve">: </w:t>
            </w:r>
            <w:r w:rsidRPr="00410C5F">
              <w:rPr>
                <w:rFonts w:cs="Arial"/>
                <w:color w:val="000000"/>
                <w:sz w:val="20"/>
                <w:shd w:val="clear" w:color="auto" w:fill="DEEAF6" w:themeFill="accent1" w:themeFillTint="33"/>
              </w:rPr>
              <w:t>La densidad del café que es de 2x1 o 2 x 1.5, dependiendo de la variedad, las plantaciones a sombra temporal se instalan a 3x3 o 4x4, por lo general se emplean plátano, y la sombra permanente es</w:t>
            </w:r>
            <w:r w:rsidRPr="002A59B0">
              <w:rPr>
                <w:rFonts w:cs="Arial"/>
                <w:color w:val="000000"/>
                <w:sz w:val="20"/>
                <w:shd w:val="clear" w:color="auto" w:fill="FFFFFF"/>
              </w:rPr>
              <w:t xml:space="preserve"> </w:t>
            </w:r>
            <w:r w:rsidRPr="00410C5F">
              <w:rPr>
                <w:rFonts w:cs="Arial"/>
                <w:color w:val="000000"/>
                <w:sz w:val="20"/>
                <w:shd w:val="clear" w:color="auto" w:fill="DEEAF6" w:themeFill="accent1" w:themeFillTint="33"/>
              </w:rPr>
              <w:t>a 10 x 10 o 10 x 8, suele emplearse diversas especies de ingas o plantaciones forestales.</w:t>
            </w:r>
          </w:p>
        </w:tc>
      </w:tr>
      <w:tr w:rsidR="008324AE" w:rsidRPr="00ED47EB" w14:paraId="3DF2E2D4" w14:textId="77777777" w:rsidTr="00D25224">
        <w:trPr>
          <w:gridAfter w:val="1"/>
          <w:wAfter w:w="16" w:type="dxa"/>
          <w:trHeight w:val="2086"/>
        </w:trPr>
        <w:tc>
          <w:tcPr>
            <w:tcW w:w="710" w:type="dxa"/>
            <w:shd w:val="clear" w:color="auto" w:fill="DEEAF6" w:themeFill="accent1" w:themeFillTint="33"/>
          </w:tcPr>
          <w:p w14:paraId="13863DD7" w14:textId="77777777" w:rsidR="008324AE" w:rsidRDefault="008324AE" w:rsidP="008324AE">
            <w:pPr>
              <w:jc w:val="center"/>
              <w:rPr>
                <w:sz w:val="20"/>
                <w:szCs w:val="20"/>
              </w:rPr>
            </w:pPr>
          </w:p>
          <w:p w14:paraId="1FFF1F4C" w14:textId="77777777" w:rsidR="008324AE" w:rsidRDefault="008324AE" w:rsidP="008324AE">
            <w:pPr>
              <w:jc w:val="center"/>
              <w:rPr>
                <w:sz w:val="20"/>
                <w:szCs w:val="20"/>
              </w:rPr>
            </w:pPr>
            <w:r>
              <w:rPr>
                <w:sz w:val="20"/>
                <w:szCs w:val="20"/>
              </w:rPr>
              <w:t>47</w:t>
            </w:r>
          </w:p>
          <w:p w14:paraId="1960774F" w14:textId="77777777" w:rsidR="008324AE" w:rsidRPr="00F42A92" w:rsidRDefault="008324AE" w:rsidP="008324AE">
            <w:pPr>
              <w:jc w:val="center"/>
              <w:rPr>
                <w:sz w:val="20"/>
                <w:szCs w:val="20"/>
              </w:rPr>
            </w:pPr>
          </w:p>
        </w:tc>
        <w:tc>
          <w:tcPr>
            <w:tcW w:w="1941" w:type="dxa"/>
            <w:gridSpan w:val="2"/>
            <w:shd w:val="clear" w:color="auto" w:fill="DEEAF6" w:themeFill="accent1" w:themeFillTint="33"/>
          </w:tcPr>
          <w:p w14:paraId="24CDDD3B" w14:textId="77777777" w:rsidR="008324AE" w:rsidRDefault="008324AE" w:rsidP="008324AE">
            <w:pPr>
              <w:rPr>
                <w:sz w:val="20"/>
                <w:szCs w:val="20"/>
              </w:rPr>
            </w:pPr>
          </w:p>
          <w:p w14:paraId="08ACD782" w14:textId="77777777" w:rsidR="008324AE" w:rsidRPr="00A71A34" w:rsidRDefault="008324AE" w:rsidP="008324AE">
            <w:pPr>
              <w:rPr>
                <w:sz w:val="20"/>
                <w:szCs w:val="20"/>
              </w:rPr>
            </w:pPr>
            <w:r w:rsidRPr="00A71A34">
              <w:rPr>
                <w:sz w:val="20"/>
                <w:szCs w:val="20"/>
              </w:rPr>
              <w:t>Ficha de caracterización Regional Preliminar: Análisis de la cadena</w:t>
            </w:r>
            <w:r>
              <w:rPr>
                <w:sz w:val="20"/>
                <w:szCs w:val="20"/>
              </w:rPr>
              <w:t xml:space="preserve"> de Producción/valor/suministro del Cacao</w:t>
            </w:r>
          </w:p>
          <w:p w14:paraId="69D45D1B" w14:textId="77777777" w:rsidR="008324AE" w:rsidRPr="00A71A34" w:rsidRDefault="008324AE" w:rsidP="008324AE">
            <w:pPr>
              <w:rPr>
                <w:sz w:val="20"/>
                <w:szCs w:val="20"/>
              </w:rPr>
            </w:pPr>
          </w:p>
        </w:tc>
        <w:tc>
          <w:tcPr>
            <w:tcW w:w="3020" w:type="dxa"/>
            <w:gridSpan w:val="2"/>
            <w:shd w:val="clear" w:color="auto" w:fill="DEEAF6" w:themeFill="accent1" w:themeFillTint="33"/>
          </w:tcPr>
          <w:p w14:paraId="1304CE92" w14:textId="77777777" w:rsidR="008324AE" w:rsidRDefault="008324AE" w:rsidP="008324AE">
            <w:pPr>
              <w:rPr>
                <w:sz w:val="20"/>
                <w:szCs w:val="20"/>
              </w:rPr>
            </w:pPr>
          </w:p>
          <w:p w14:paraId="3A7570E2" w14:textId="77777777" w:rsidR="008324AE" w:rsidRPr="00A71A34" w:rsidRDefault="008324AE" w:rsidP="008324AE">
            <w:pPr>
              <w:rPr>
                <w:sz w:val="20"/>
                <w:szCs w:val="20"/>
              </w:rPr>
            </w:pPr>
            <w:r w:rsidRPr="00A71A34">
              <w:rPr>
                <w:rFonts w:cs="Arial"/>
                <w:color w:val="000000"/>
                <w:sz w:val="20"/>
              </w:rPr>
              <w:t>En el ítem de la ficha:        PRODUCTO/CULTIVO/CRIANZA/CADENA,</w:t>
            </w:r>
            <w:r>
              <w:rPr>
                <w:rFonts w:cs="Arial"/>
                <w:color w:val="000000"/>
                <w:sz w:val="20"/>
              </w:rPr>
              <w:t xml:space="preserve"> las cifras de las has. Y el Nº de ITM se repite en la ficha de caracterización del plátano. </w:t>
            </w:r>
          </w:p>
        </w:tc>
        <w:tc>
          <w:tcPr>
            <w:tcW w:w="3260" w:type="dxa"/>
            <w:gridSpan w:val="2"/>
            <w:shd w:val="clear" w:color="auto" w:fill="DEEAF6" w:themeFill="accent1" w:themeFillTint="33"/>
          </w:tcPr>
          <w:p w14:paraId="467870A2" w14:textId="77777777" w:rsidR="008324AE" w:rsidRPr="00F42A92" w:rsidRDefault="008324AE" w:rsidP="008324AE">
            <w:pPr>
              <w:rPr>
                <w:b/>
                <w:sz w:val="20"/>
                <w:szCs w:val="20"/>
              </w:rPr>
            </w:pPr>
          </w:p>
        </w:tc>
        <w:tc>
          <w:tcPr>
            <w:tcW w:w="5796" w:type="dxa"/>
            <w:gridSpan w:val="2"/>
            <w:shd w:val="clear" w:color="auto" w:fill="DEEAF6" w:themeFill="accent1" w:themeFillTint="33"/>
          </w:tcPr>
          <w:p w14:paraId="1585CB39" w14:textId="77777777" w:rsidR="008324AE" w:rsidRDefault="008324AE" w:rsidP="008324AE">
            <w:pPr>
              <w:jc w:val="center"/>
              <w:rPr>
                <w:sz w:val="20"/>
                <w:szCs w:val="20"/>
              </w:rPr>
            </w:pPr>
          </w:p>
          <w:p w14:paraId="48D2116A" w14:textId="77777777" w:rsidR="008324AE" w:rsidRDefault="008324AE" w:rsidP="008324AE">
            <w:pPr>
              <w:jc w:val="both"/>
              <w:rPr>
                <w:sz w:val="20"/>
                <w:szCs w:val="20"/>
              </w:rPr>
            </w:pPr>
            <w:r>
              <w:rPr>
                <w:sz w:val="20"/>
                <w:szCs w:val="20"/>
              </w:rPr>
              <w:t xml:space="preserve">Corregir las cifras mencionadas en ambos casos. </w:t>
            </w:r>
          </w:p>
        </w:tc>
      </w:tr>
      <w:tr w:rsidR="008324AE" w:rsidRPr="00ED47EB" w14:paraId="020147F7" w14:textId="77777777" w:rsidTr="00D25224">
        <w:trPr>
          <w:gridAfter w:val="1"/>
          <w:wAfter w:w="16" w:type="dxa"/>
        </w:trPr>
        <w:tc>
          <w:tcPr>
            <w:tcW w:w="710" w:type="dxa"/>
            <w:shd w:val="clear" w:color="auto" w:fill="DEEAF6" w:themeFill="accent1" w:themeFillTint="33"/>
          </w:tcPr>
          <w:p w14:paraId="29F4B842" w14:textId="77777777" w:rsidR="008324AE" w:rsidRDefault="008324AE" w:rsidP="008324AE">
            <w:pPr>
              <w:rPr>
                <w:sz w:val="18"/>
                <w:szCs w:val="18"/>
              </w:rPr>
            </w:pPr>
          </w:p>
          <w:p w14:paraId="2C4D7C44" w14:textId="77777777" w:rsidR="008324AE" w:rsidRDefault="008324AE" w:rsidP="008324AE">
            <w:pPr>
              <w:rPr>
                <w:sz w:val="18"/>
                <w:szCs w:val="18"/>
              </w:rPr>
            </w:pPr>
          </w:p>
          <w:p w14:paraId="33A510B3" w14:textId="77777777" w:rsidR="008324AE" w:rsidRDefault="008324AE" w:rsidP="008324AE">
            <w:pPr>
              <w:rPr>
                <w:sz w:val="18"/>
                <w:szCs w:val="18"/>
              </w:rPr>
            </w:pPr>
          </w:p>
          <w:p w14:paraId="5E7E6E41" w14:textId="77777777" w:rsidR="008324AE" w:rsidRDefault="008324AE" w:rsidP="008324AE">
            <w:pPr>
              <w:rPr>
                <w:sz w:val="18"/>
                <w:szCs w:val="18"/>
              </w:rPr>
            </w:pPr>
          </w:p>
          <w:p w14:paraId="33589B8A" w14:textId="77777777" w:rsidR="008324AE" w:rsidRPr="00ED47EB" w:rsidRDefault="008324AE" w:rsidP="008324AE">
            <w:pPr>
              <w:jc w:val="center"/>
              <w:rPr>
                <w:sz w:val="18"/>
                <w:szCs w:val="18"/>
              </w:rPr>
            </w:pPr>
            <w:r>
              <w:rPr>
                <w:sz w:val="18"/>
                <w:szCs w:val="18"/>
              </w:rPr>
              <w:t>48</w:t>
            </w:r>
          </w:p>
        </w:tc>
        <w:tc>
          <w:tcPr>
            <w:tcW w:w="1941" w:type="dxa"/>
            <w:gridSpan w:val="2"/>
            <w:shd w:val="clear" w:color="auto" w:fill="DEEAF6" w:themeFill="accent1" w:themeFillTint="33"/>
          </w:tcPr>
          <w:p w14:paraId="6953D47F" w14:textId="77777777" w:rsidR="008324AE" w:rsidRDefault="008324AE" w:rsidP="008324AE">
            <w:pPr>
              <w:rPr>
                <w:sz w:val="20"/>
                <w:szCs w:val="18"/>
              </w:rPr>
            </w:pPr>
          </w:p>
          <w:p w14:paraId="500C0465" w14:textId="77777777" w:rsidR="008324AE" w:rsidRPr="004920F0" w:rsidRDefault="008324AE" w:rsidP="008324AE">
            <w:pPr>
              <w:rPr>
                <w:sz w:val="20"/>
                <w:szCs w:val="18"/>
              </w:rPr>
            </w:pPr>
            <w:r>
              <w:rPr>
                <w:sz w:val="20"/>
                <w:szCs w:val="18"/>
              </w:rPr>
              <w:t>Ficha de caracterización Regional Preliminar: Análisis de la cadena de Producción/valor/suministro del Cacao</w:t>
            </w:r>
          </w:p>
        </w:tc>
        <w:tc>
          <w:tcPr>
            <w:tcW w:w="3020" w:type="dxa"/>
            <w:gridSpan w:val="2"/>
            <w:shd w:val="clear" w:color="auto" w:fill="DEEAF6" w:themeFill="accent1" w:themeFillTint="33"/>
          </w:tcPr>
          <w:p w14:paraId="781184FC" w14:textId="77777777" w:rsidR="008324AE" w:rsidRDefault="008324AE" w:rsidP="008324AE">
            <w:pPr>
              <w:rPr>
                <w:sz w:val="18"/>
                <w:szCs w:val="18"/>
              </w:rPr>
            </w:pPr>
          </w:p>
          <w:p w14:paraId="53279FC5" w14:textId="77777777" w:rsidR="008324AE" w:rsidRDefault="008324AE" w:rsidP="008324AE">
            <w:pPr>
              <w:shd w:val="clear" w:color="auto" w:fill="DEEAF6" w:themeFill="accent1" w:themeFillTint="33"/>
              <w:jc w:val="both"/>
              <w:rPr>
                <w:rFonts w:cs="Arial"/>
                <w:color w:val="000000"/>
                <w:sz w:val="20"/>
                <w:shd w:val="clear" w:color="auto" w:fill="FFFFFF"/>
              </w:rPr>
            </w:pPr>
            <w:r w:rsidRPr="00410C5F">
              <w:rPr>
                <w:rFonts w:cs="Arial"/>
                <w:color w:val="000000"/>
                <w:sz w:val="20"/>
                <w:shd w:val="clear" w:color="auto" w:fill="DEEAF6" w:themeFill="accent1" w:themeFillTint="33"/>
              </w:rPr>
              <w:t>En el ítem</w:t>
            </w:r>
            <w:r>
              <w:rPr>
                <w:rFonts w:cs="Arial"/>
                <w:color w:val="000000"/>
                <w:sz w:val="20"/>
                <w:shd w:val="clear" w:color="auto" w:fill="DEEAF6" w:themeFill="accent1" w:themeFillTint="33"/>
              </w:rPr>
              <w:t xml:space="preserve"> de la ficha</w:t>
            </w:r>
            <w:r w:rsidRPr="00410C5F">
              <w:rPr>
                <w:rFonts w:cs="Arial"/>
                <w:color w:val="000000"/>
                <w:sz w:val="20"/>
                <w:shd w:val="clear" w:color="auto" w:fill="DEEAF6" w:themeFill="accent1" w:themeFillTint="33"/>
              </w:rPr>
              <w:t>:        PRODUCTO/CULTIVO/CRIANZA/CADENA, indica una extensión total del cultivo de Cacao 16,749 has. Y en la descripción</w:t>
            </w:r>
            <w:r w:rsidRPr="00424502">
              <w:rPr>
                <w:rFonts w:cs="Arial"/>
                <w:color w:val="000000"/>
                <w:sz w:val="20"/>
                <w:shd w:val="clear" w:color="auto" w:fill="FFFFFF"/>
              </w:rPr>
              <w:t xml:space="preserve"> </w:t>
            </w:r>
            <w:r w:rsidRPr="00410C5F">
              <w:rPr>
                <w:rFonts w:cs="Arial"/>
                <w:color w:val="000000"/>
                <w:sz w:val="20"/>
                <w:shd w:val="clear" w:color="auto" w:fill="DEEAF6" w:themeFill="accent1" w:themeFillTint="33"/>
              </w:rPr>
              <w:t>ETAPA/FASE-Producción, indica una cifra distinta.</w:t>
            </w:r>
            <w:r>
              <w:rPr>
                <w:rFonts w:cs="Arial"/>
                <w:color w:val="000000"/>
                <w:sz w:val="20"/>
                <w:shd w:val="clear" w:color="auto" w:fill="FFFFFF"/>
              </w:rPr>
              <w:t xml:space="preserve"> </w:t>
            </w:r>
          </w:p>
          <w:p w14:paraId="32293BE2" w14:textId="77777777" w:rsidR="008324AE" w:rsidRDefault="008324AE" w:rsidP="008324AE">
            <w:pPr>
              <w:jc w:val="both"/>
              <w:rPr>
                <w:rFonts w:cs="Arial"/>
                <w:color w:val="000000"/>
                <w:sz w:val="20"/>
                <w:shd w:val="clear" w:color="auto" w:fill="FFFFFF"/>
              </w:rPr>
            </w:pPr>
          </w:p>
          <w:p w14:paraId="72EB157B" w14:textId="77777777" w:rsidR="008324AE" w:rsidRDefault="008324AE" w:rsidP="008324AE">
            <w:pPr>
              <w:shd w:val="clear" w:color="auto" w:fill="DEEAF6" w:themeFill="accent1" w:themeFillTint="33"/>
              <w:jc w:val="both"/>
              <w:rPr>
                <w:rFonts w:cs="Arial"/>
                <w:color w:val="000000"/>
                <w:sz w:val="20"/>
                <w:shd w:val="clear" w:color="auto" w:fill="FFFFFF"/>
              </w:rPr>
            </w:pPr>
            <w:r w:rsidRPr="00410C5F">
              <w:rPr>
                <w:rFonts w:cs="Arial"/>
                <w:color w:val="000000"/>
                <w:sz w:val="20"/>
                <w:shd w:val="clear" w:color="auto" w:fill="DEEAF6" w:themeFill="accent1" w:themeFillTint="33"/>
              </w:rPr>
              <w:t>Los datos de Nº de TM son repetitivos con el</w:t>
            </w:r>
            <w:r>
              <w:rPr>
                <w:rFonts w:cs="Arial"/>
                <w:color w:val="000000"/>
                <w:sz w:val="20"/>
                <w:shd w:val="clear" w:color="auto" w:fill="FFFFFF"/>
              </w:rPr>
              <w:t xml:space="preserve"> </w:t>
            </w:r>
            <w:r w:rsidRPr="00410C5F">
              <w:rPr>
                <w:rFonts w:cs="Arial"/>
                <w:color w:val="000000"/>
                <w:sz w:val="20"/>
                <w:shd w:val="clear" w:color="auto" w:fill="DEEAF6" w:themeFill="accent1" w:themeFillTint="33"/>
              </w:rPr>
              <w:t>plátano.</w:t>
            </w:r>
          </w:p>
          <w:p w14:paraId="3FA3FB5B" w14:textId="77777777" w:rsidR="008324AE" w:rsidRPr="00BF6A09" w:rsidRDefault="008324AE" w:rsidP="008324AE">
            <w:pPr>
              <w:jc w:val="both"/>
              <w:rPr>
                <w:rFonts w:cs="Arial"/>
                <w:color w:val="000000"/>
                <w:sz w:val="20"/>
                <w:shd w:val="clear" w:color="auto" w:fill="FFFFFF"/>
              </w:rPr>
            </w:pPr>
          </w:p>
        </w:tc>
        <w:tc>
          <w:tcPr>
            <w:tcW w:w="3260" w:type="dxa"/>
            <w:gridSpan w:val="2"/>
            <w:shd w:val="clear" w:color="auto" w:fill="DEEAF6" w:themeFill="accent1" w:themeFillTint="33"/>
          </w:tcPr>
          <w:p w14:paraId="10EEACA6" w14:textId="77777777" w:rsidR="008324AE" w:rsidRDefault="008324AE" w:rsidP="008324AE">
            <w:pPr>
              <w:rPr>
                <w:sz w:val="18"/>
                <w:szCs w:val="18"/>
              </w:rPr>
            </w:pPr>
          </w:p>
          <w:p w14:paraId="2F6226EF" w14:textId="77777777" w:rsidR="008324AE" w:rsidRPr="0086490D" w:rsidRDefault="008324AE" w:rsidP="008324AE">
            <w:pPr>
              <w:jc w:val="both"/>
              <w:rPr>
                <w:sz w:val="20"/>
                <w:szCs w:val="20"/>
              </w:rPr>
            </w:pPr>
            <w:r w:rsidRPr="0086490D">
              <w:rPr>
                <w:sz w:val="20"/>
                <w:szCs w:val="20"/>
              </w:rPr>
              <w:t xml:space="preserve">En la parte superior principal indica </w:t>
            </w:r>
            <w:r w:rsidRPr="00410C5F">
              <w:rPr>
                <w:rFonts w:cs="Arial"/>
                <w:color w:val="000000"/>
                <w:sz w:val="20"/>
                <w:szCs w:val="20"/>
                <w:u w:val="single"/>
                <w:shd w:val="clear" w:color="auto" w:fill="DEEAF6" w:themeFill="accent1" w:themeFillTint="33"/>
              </w:rPr>
              <w:t>16,749</w:t>
            </w:r>
            <w:r w:rsidRPr="00410C5F">
              <w:rPr>
                <w:rFonts w:cs="Arial"/>
                <w:color w:val="000000"/>
                <w:sz w:val="20"/>
                <w:szCs w:val="20"/>
                <w:shd w:val="clear" w:color="auto" w:fill="DEEAF6" w:themeFill="accent1" w:themeFillTint="33"/>
              </w:rPr>
              <w:t xml:space="preserve"> has</w:t>
            </w:r>
            <w:r w:rsidRPr="0086490D">
              <w:rPr>
                <w:sz w:val="20"/>
                <w:szCs w:val="20"/>
              </w:rPr>
              <w:t xml:space="preserve">. De Cacao y en la descripción cambia en la </w:t>
            </w:r>
            <w:r w:rsidRPr="00410C5F">
              <w:rPr>
                <w:rFonts w:cs="Arial"/>
                <w:color w:val="000000"/>
                <w:sz w:val="20"/>
                <w:szCs w:val="20"/>
                <w:shd w:val="clear" w:color="auto" w:fill="DEEAF6" w:themeFill="accent1" w:themeFillTint="33"/>
              </w:rPr>
              <w:t>ETAPA/FASE-Producción, indica:</w:t>
            </w:r>
            <w:r w:rsidRPr="0086490D">
              <w:rPr>
                <w:sz w:val="20"/>
                <w:szCs w:val="20"/>
              </w:rPr>
              <w:t xml:space="preserve"> 16,357 has. De Cacao en las 4 provincias.</w:t>
            </w:r>
          </w:p>
          <w:p w14:paraId="637C755D" w14:textId="77777777" w:rsidR="008324AE" w:rsidRDefault="008324AE" w:rsidP="008324AE">
            <w:pPr>
              <w:jc w:val="both"/>
              <w:rPr>
                <w:sz w:val="18"/>
                <w:szCs w:val="18"/>
              </w:rPr>
            </w:pPr>
          </w:p>
          <w:p w14:paraId="38AF691F" w14:textId="77777777" w:rsidR="008324AE" w:rsidRPr="00F46050" w:rsidRDefault="008324AE" w:rsidP="008324AE">
            <w:pPr>
              <w:jc w:val="both"/>
              <w:rPr>
                <w:sz w:val="20"/>
                <w:szCs w:val="18"/>
              </w:rPr>
            </w:pPr>
            <w:r w:rsidRPr="0086490D">
              <w:rPr>
                <w:sz w:val="20"/>
                <w:szCs w:val="18"/>
              </w:rPr>
              <w:t>Cifra Nº TM 10392</w:t>
            </w:r>
          </w:p>
        </w:tc>
        <w:tc>
          <w:tcPr>
            <w:tcW w:w="5796" w:type="dxa"/>
            <w:gridSpan w:val="2"/>
            <w:shd w:val="clear" w:color="auto" w:fill="DEEAF6" w:themeFill="accent1" w:themeFillTint="33"/>
          </w:tcPr>
          <w:p w14:paraId="3C609929" w14:textId="77777777" w:rsidR="008324AE" w:rsidRDefault="008324AE" w:rsidP="008324AE">
            <w:pPr>
              <w:rPr>
                <w:sz w:val="18"/>
                <w:szCs w:val="18"/>
              </w:rPr>
            </w:pPr>
          </w:p>
          <w:p w14:paraId="60E09DFF" w14:textId="77777777" w:rsidR="008324AE" w:rsidRPr="00256682" w:rsidRDefault="008324AE" w:rsidP="008324AE">
            <w:pPr>
              <w:jc w:val="both"/>
              <w:rPr>
                <w:sz w:val="20"/>
                <w:szCs w:val="18"/>
              </w:rPr>
            </w:pPr>
            <w:r w:rsidRPr="00256682">
              <w:rPr>
                <w:sz w:val="20"/>
                <w:szCs w:val="18"/>
              </w:rPr>
              <w:t xml:space="preserve">Se sugiere corregir los datos brindados en la matriz del documento. </w:t>
            </w:r>
          </w:p>
          <w:p w14:paraId="241A3341" w14:textId="77777777" w:rsidR="008324AE" w:rsidRDefault="008324AE" w:rsidP="008324AE">
            <w:pPr>
              <w:jc w:val="both"/>
              <w:rPr>
                <w:sz w:val="18"/>
                <w:szCs w:val="18"/>
              </w:rPr>
            </w:pPr>
          </w:p>
          <w:p w14:paraId="1C2D0282" w14:textId="77777777" w:rsidR="008324AE" w:rsidRDefault="008324AE" w:rsidP="008324AE">
            <w:pPr>
              <w:rPr>
                <w:sz w:val="18"/>
                <w:szCs w:val="18"/>
              </w:rPr>
            </w:pPr>
          </w:p>
          <w:p w14:paraId="05C5EA0E" w14:textId="77777777" w:rsidR="008324AE" w:rsidRDefault="008324AE" w:rsidP="008324AE">
            <w:pPr>
              <w:jc w:val="both"/>
              <w:rPr>
                <w:sz w:val="18"/>
                <w:szCs w:val="18"/>
              </w:rPr>
            </w:pPr>
          </w:p>
          <w:p w14:paraId="14B0D0BD" w14:textId="77777777" w:rsidR="008324AE" w:rsidRDefault="008324AE" w:rsidP="008324AE">
            <w:pPr>
              <w:jc w:val="both"/>
              <w:rPr>
                <w:sz w:val="18"/>
                <w:szCs w:val="18"/>
              </w:rPr>
            </w:pPr>
          </w:p>
          <w:p w14:paraId="5E44983B" w14:textId="77777777" w:rsidR="008324AE" w:rsidRDefault="008324AE" w:rsidP="008324AE">
            <w:pPr>
              <w:jc w:val="both"/>
              <w:rPr>
                <w:sz w:val="18"/>
                <w:szCs w:val="18"/>
              </w:rPr>
            </w:pPr>
          </w:p>
          <w:p w14:paraId="08910AC5" w14:textId="77777777" w:rsidR="008324AE" w:rsidRPr="00256682" w:rsidRDefault="008324AE" w:rsidP="008324AE">
            <w:pPr>
              <w:jc w:val="both"/>
              <w:rPr>
                <w:sz w:val="20"/>
                <w:szCs w:val="18"/>
              </w:rPr>
            </w:pPr>
            <w:r w:rsidRPr="00256682">
              <w:rPr>
                <w:sz w:val="20"/>
                <w:szCs w:val="18"/>
              </w:rPr>
              <w:t xml:space="preserve">Se sugiere corregir los datos brindados en la matriz del documento. </w:t>
            </w:r>
          </w:p>
          <w:p w14:paraId="3F56DA4B" w14:textId="77777777" w:rsidR="008324AE" w:rsidRPr="00ED47EB" w:rsidRDefault="008324AE" w:rsidP="008324AE">
            <w:pPr>
              <w:jc w:val="both"/>
              <w:rPr>
                <w:sz w:val="18"/>
                <w:szCs w:val="18"/>
              </w:rPr>
            </w:pPr>
            <w:r>
              <w:rPr>
                <w:sz w:val="18"/>
                <w:szCs w:val="18"/>
              </w:rPr>
              <w:lastRenderedPageBreak/>
              <w:t xml:space="preserve">. </w:t>
            </w:r>
          </w:p>
        </w:tc>
      </w:tr>
      <w:tr w:rsidR="008324AE" w:rsidRPr="00ED47EB" w14:paraId="204A5C73" w14:textId="77777777" w:rsidTr="00D25224">
        <w:trPr>
          <w:gridAfter w:val="1"/>
          <w:wAfter w:w="16" w:type="dxa"/>
        </w:trPr>
        <w:tc>
          <w:tcPr>
            <w:tcW w:w="710" w:type="dxa"/>
            <w:shd w:val="clear" w:color="auto" w:fill="DEEAF6" w:themeFill="accent1" w:themeFillTint="33"/>
          </w:tcPr>
          <w:p w14:paraId="0632849C" w14:textId="77777777" w:rsidR="008324AE" w:rsidRDefault="008324AE" w:rsidP="008324AE">
            <w:pPr>
              <w:jc w:val="center"/>
              <w:rPr>
                <w:sz w:val="18"/>
                <w:szCs w:val="18"/>
              </w:rPr>
            </w:pPr>
          </w:p>
          <w:p w14:paraId="5B15F8CA" w14:textId="77777777" w:rsidR="008324AE" w:rsidRDefault="008324AE" w:rsidP="008324AE">
            <w:pPr>
              <w:jc w:val="center"/>
              <w:rPr>
                <w:sz w:val="18"/>
                <w:szCs w:val="18"/>
              </w:rPr>
            </w:pPr>
            <w:r>
              <w:rPr>
                <w:sz w:val="18"/>
                <w:szCs w:val="18"/>
              </w:rPr>
              <w:t>49</w:t>
            </w:r>
          </w:p>
        </w:tc>
        <w:tc>
          <w:tcPr>
            <w:tcW w:w="1941" w:type="dxa"/>
            <w:gridSpan w:val="2"/>
            <w:shd w:val="clear" w:color="auto" w:fill="DEEAF6" w:themeFill="accent1" w:themeFillTint="33"/>
          </w:tcPr>
          <w:p w14:paraId="74F63CFB" w14:textId="77777777" w:rsidR="008324AE" w:rsidRDefault="008324AE" w:rsidP="008324AE">
            <w:pPr>
              <w:rPr>
                <w:sz w:val="20"/>
                <w:szCs w:val="18"/>
              </w:rPr>
            </w:pPr>
          </w:p>
          <w:p w14:paraId="258E5169" w14:textId="77777777" w:rsidR="008324AE" w:rsidRDefault="008324AE" w:rsidP="008324AE">
            <w:pPr>
              <w:rPr>
                <w:sz w:val="20"/>
                <w:szCs w:val="18"/>
              </w:rPr>
            </w:pPr>
            <w:r>
              <w:rPr>
                <w:sz w:val="20"/>
                <w:szCs w:val="18"/>
              </w:rPr>
              <w:t>Ficha de caracterización Regional Preliminar: Análisis de la cadena de Producción/valor/suministro de la Brachiaria</w:t>
            </w:r>
          </w:p>
          <w:p w14:paraId="5FD5F618" w14:textId="77777777" w:rsidR="008324AE" w:rsidRDefault="008324AE" w:rsidP="008324AE">
            <w:pPr>
              <w:rPr>
                <w:sz w:val="20"/>
                <w:szCs w:val="18"/>
              </w:rPr>
            </w:pPr>
          </w:p>
        </w:tc>
        <w:tc>
          <w:tcPr>
            <w:tcW w:w="3020" w:type="dxa"/>
            <w:gridSpan w:val="2"/>
            <w:shd w:val="clear" w:color="auto" w:fill="DEEAF6" w:themeFill="accent1" w:themeFillTint="33"/>
          </w:tcPr>
          <w:p w14:paraId="2E4EE577" w14:textId="77777777" w:rsidR="008324AE" w:rsidRDefault="008324AE" w:rsidP="008324AE">
            <w:pPr>
              <w:rPr>
                <w:sz w:val="18"/>
                <w:szCs w:val="18"/>
              </w:rPr>
            </w:pPr>
          </w:p>
          <w:p w14:paraId="23C5CB8B" w14:textId="77777777" w:rsidR="008324AE" w:rsidRDefault="008324AE" w:rsidP="008324AE">
            <w:pPr>
              <w:shd w:val="clear" w:color="auto" w:fill="DEEAF6" w:themeFill="accent1" w:themeFillTint="33"/>
              <w:jc w:val="both"/>
              <w:rPr>
                <w:rFonts w:cs="Arial"/>
                <w:color w:val="000000"/>
                <w:sz w:val="20"/>
                <w:shd w:val="clear" w:color="auto" w:fill="FFFFFF"/>
              </w:rPr>
            </w:pPr>
            <w:r w:rsidRPr="00410C5F">
              <w:rPr>
                <w:rFonts w:cs="Arial"/>
                <w:color w:val="000000"/>
                <w:sz w:val="20"/>
                <w:shd w:val="clear" w:color="auto" w:fill="DEEAF6" w:themeFill="accent1" w:themeFillTint="33"/>
              </w:rPr>
              <w:t>En el ítem de la matriz:        PRODUCTO/CULTIVO/CRIANZA/CADENA, indica una extensión total del cultivo de 162,944 has. Y en la descripción</w:t>
            </w:r>
            <w:r w:rsidRPr="00424502">
              <w:rPr>
                <w:rFonts w:cs="Arial"/>
                <w:color w:val="000000"/>
                <w:sz w:val="20"/>
                <w:shd w:val="clear" w:color="auto" w:fill="FFFFFF"/>
              </w:rPr>
              <w:t xml:space="preserve"> </w:t>
            </w:r>
            <w:r w:rsidRPr="00410C5F">
              <w:rPr>
                <w:rFonts w:cs="Arial"/>
                <w:color w:val="000000"/>
                <w:sz w:val="20"/>
                <w:shd w:val="clear" w:color="auto" w:fill="DEEAF6" w:themeFill="accent1" w:themeFillTint="33"/>
              </w:rPr>
              <w:t>ETAPA/FASE-Producción, indica una cifra</w:t>
            </w:r>
            <w:r>
              <w:rPr>
                <w:rFonts w:cs="Arial"/>
                <w:color w:val="000000"/>
                <w:sz w:val="20"/>
                <w:shd w:val="clear" w:color="auto" w:fill="FFFFFF"/>
              </w:rPr>
              <w:t xml:space="preserve"> </w:t>
            </w:r>
            <w:r w:rsidRPr="00410C5F">
              <w:rPr>
                <w:rFonts w:cs="Arial"/>
                <w:color w:val="000000"/>
                <w:sz w:val="20"/>
                <w:shd w:val="clear" w:color="auto" w:fill="DEEAF6" w:themeFill="accent1" w:themeFillTint="33"/>
              </w:rPr>
              <w:t>distinta.</w:t>
            </w:r>
            <w:r>
              <w:rPr>
                <w:rFonts w:cs="Arial"/>
                <w:color w:val="000000"/>
                <w:sz w:val="20"/>
                <w:shd w:val="clear" w:color="auto" w:fill="FFFFFF"/>
              </w:rPr>
              <w:t xml:space="preserve"> </w:t>
            </w:r>
          </w:p>
          <w:p w14:paraId="761E47A5" w14:textId="77777777" w:rsidR="008324AE" w:rsidRDefault="008324AE" w:rsidP="008324AE">
            <w:pPr>
              <w:rPr>
                <w:sz w:val="18"/>
                <w:szCs w:val="18"/>
              </w:rPr>
            </w:pPr>
          </w:p>
        </w:tc>
        <w:tc>
          <w:tcPr>
            <w:tcW w:w="3260" w:type="dxa"/>
            <w:gridSpan w:val="2"/>
            <w:shd w:val="clear" w:color="auto" w:fill="DEEAF6" w:themeFill="accent1" w:themeFillTint="33"/>
          </w:tcPr>
          <w:p w14:paraId="02AF6EF8" w14:textId="77777777" w:rsidR="008324AE" w:rsidRDefault="008324AE" w:rsidP="008324AE">
            <w:pPr>
              <w:rPr>
                <w:sz w:val="18"/>
                <w:szCs w:val="18"/>
              </w:rPr>
            </w:pPr>
          </w:p>
          <w:p w14:paraId="1F40D479" w14:textId="77777777" w:rsidR="008324AE" w:rsidRDefault="008324AE" w:rsidP="008324AE">
            <w:pPr>
              <w:jc w:val="both"/>
              <w:rPr>
                <w:rFonts w:cs="Arial"/>
                <w:color w:val="000000"/>
                <w:sz w:val="20"/>
                <w:szCs w:val="20"/>
                <w:shd w:val="clear" w:color="auto" w:fill="FFFFFF"/>
              </w:rPr>
            </w:pPr>
            <w:r w:rsidRPr="00641F17">
              <w:rPr>
                <w:sz w:val="20"/>
                <w:szCs w:val="20"/>
              </w:rPr>
              <w:t xml:space="preserve">En la parte superior principal </w:t>
            </w:r>
            <w:r w:rsidRPr="00641F17">
              <w:rPr>
                <w:sz w:val="20"/>
                <w:szCs w:val="20"/>
                <w:shd w:val="clear" w:color="auto" w:fill="DEEAF6" w:themeFill="accent1" w:themeFillTint="33"/>
              </w:rPr>
              <w:t xml:space="preserve">indica </w:t>
            </w:r>
            <w:r w:rsidRPr="00641F17">
              <w:rPr>
                <w:rFonts w:cs="Arial"/>
                <w:color w:val="000000"/>
                <w:sz w:val="20"/>
                <w:szCs w:val="20"/>
                <w:shd w:val="clear" w:color="auto" w:fill="DEEAF6" w:themeFill="accent1" w:themeFillTint="33"/>
              </w:rPr>
              <w:t xml:space="preserve">162,944 has. De Brachiaria y </w:t>
            </w:r>
            <w:r w:rsidRPr="00641F17">
              <w:rPr>
                <w:sz w:val="20"/>
                <w:szCs w:val="20"/>
                <w:shd w:val="clear" w:color="auto" w:fill="DEEAF6" w:themeFill="accent1" w:themeFillTint="33"/>
              </w:rPr>
              <w:t xml:space="preserve">en la descripción cambia en la </w:t>
            </w:r>
            <w:r w:rsidRPr="00641F17">
              <w:rPr>
                <w:rFonts w:cs="Arial"/>
                <w:color w:val="000000"/>
                <w:sz w:val="20"/>
                <w:szCs w:val="20"/>
                <w:shd w:val="clear" w:color="auto" w:fill="DEEAF6" w:themeFill="accent1" w:themeFillTint="33"/>
              </w:rPr>
              <w:t>ETAPA/FASE-Producción, indica: 162,750 has. De Brachiaria en las 2 provincias.</w:t>
            </w:r>
            <w:r w:rsidRPr="00641F17">
              <w:rPr>
                <w:rFonts w:cs="Arial"/>
                <w:color w:val="000000"/>
                <w:sz w:val="20"/>
                <w:szCs w:val="20"/>
                <w:shd w:val="clear" w:color="auto" w:fill="FFFFFF"/>
              </w:rPr>
              <w:t xml:space="preserve"> </w:t>
            </w:r>
          </w:p>
          <w:p w14:paraId="1523D82A" w14:textId="77777777" w:rsidR="008324AE" w:rsidRPr="00641F17" w:rsidRDefault="008324AE" w:rsidP="008324AE">
            <w:pPr>
              <w:jc w:val="both"/>
              <w:rPr>
                <w:sz w:val="20"/>
                <w:szCs w:val="20"/>
              </w:rPr>
            </w:pPr>
          </w:p>
        </w:tc>
        <w:tc>
          <w:tcPr>
            <w:tcW w:w="5796" w:type="dxa"/>
            <w:gridSpan w:val="2"/>
            <w:shd w:val="clear" w:color="auto" w:fill="DEEAF6" w:themeFill="accent1" w:themeFillTint="33"/>
          </w:tcPr>
          <w:p w14:paraId="1B288233" w14:textId="77777777" w:rsidR="008324AE" w:rsidRDefault="008324AE" w:rsidP="008324AE">
            <w:pPr>
              <w:rPr>
                <w:sz w:val="18"/>
                <w:szCs w:val="18"/>
              </w:rPr>
            </w:pPr>
          </w:p>
          <w:p w14:paraId="7C17A82E" w14:textId="77777777" w:rsidR="008324AE" w:rsidRPr="00256682" w:rsidRDefault="008324AE" w:rsidP="008324AE">
            <w:pPr>
              <w:jc w:val="both"/>
              <w:rPr>
                <w:sz w:val="20"/>
                <w:szCs w:val="18"/>
              </w:rPr>
            </w:pPr>
            <w:r w:rsidRPr="00256682">
              <w:rPr>
                <w:sz w:val="20"/>
                <w:szCs w:val="18"/>
              </w:rPr>
              <w:t xml:space="preserve">Se sugiere corregir los datos brindados en la matriz del documento. </w:t>
            </w:r>
          </w:p>
          <w:p w14:paraId="329BDBC1" w14:textId="77777777" w:rsidR="008324AE" w:rsidRDefault="008324AE" w:rsidP="008324AE">
            <w:pPr>
              <w:rPr>
                <w:sz w:val="18"/>
                <w:szCs w:val="18"/>
              </w:rPr>
            </w:pPr>
          </w:p>
        </w:tc>
      </w:tr>
      <w:tr w:rsidR="008324AE" w:rsidRPr="00ED47EB" w14:paraId="36395C75" w14:textId="77777777" w:rsidTr="00D25224">
        <w:trPr>
          <w:gridAfter w:val="1"/>
          <w:wAfter w:w="16" w:type="dxa"/>
        </w:trPr>
        <w:tc>
          <w:tcPr>
            <w:tcW w:w="710" w:type="dxa"/>
            <w:shd w:val="clear" w:color="auto" w:fill="DEEAF6" w:themeFill="accent1" w:themeFillTint="33"/>
          </w:tcPr>
          <w:p w14:paraId="5FC95961" w14:textId="77777777" w:rsidR="008324AE" w:rsidRDefault="008324AE" w:rsidP="008324AE">
            <w:pPr>
              <w:jc w:val="center"/>
              <w:rPr>
                <w:sz w:val="18"/>
                <w:szCs w:val="18"/>
              </w:rPr>
            </w:pPr>
          </w:p>
          <w:p w14:paraId="4A76C185" w14:textId="77777777" w:rsidR="008324AE" w:rsidRDefault="008324AE" w:rsidP="008324AE">
            <w:pPr>
              <w:jc w:val="center"/>
              <w:rPr>
                <w:sz w:val="18"/>
                <w:szCs w:val="18"/>
              </w:rPr>
            </w:pPr>
            <w:r>
              <w:rPr>
                <w:sz w:val="18"/>
                <w:szCs w:val="18"/>
              </w:rPr>
              <w:t>50</w:t>
            </w:r>
          </w:p>
          <w:p w14:paraId="48EAD8A4" w14:textId="77777777" w:rsidR="008324AE" w:rsidRDefault="008324AE" w:rsidP="008324AE">
            <w:pPr>
              <w:jc w:val="center"/>
              <w:rPr>
                <w:sz w:val="18"/>
                <w:szCs w:val="18"/>
              </w:rPr>
            </w:pPr>
          </w:p>
        </w:tc>
        <w:tc>
          <w:tcPr>
            <w:tcW w:w="1941" w:type="dxa"/>
            <w:gridSpan w:val="2"/>
            <w:shd w:val="clear" w:color="auto" w:fill="DEEAF6" w:themeFill="accent1" w:themeFillTint="33"/>
          </w:tcPr>
          <w:p w14:paraId="7485F6CC" w14:textId="77777777" w:rsidR="008324AE" w:rsidRDefault="008324AE" w:rsidP="008324AE">
            <w:pPr>
              <w:rPr>
                <w:sz w:val="20"/>
                <w:szCs w:val="18"/>
              </w:rPr>
            </w:pPr>
          </w:p>
          <w:p w14:paraId="5259ED8A" w14:textId="77777777" w:rsidR="008324AE" w:rsidRDefault="008324AE" w:rsidP="008324AE">
            <w:pPr>
              <w:rPr>
                <w:sz w:val="20"/>
                <w:szCs w:val="18"/>
              </w:rPr>
            </w:pPr>
            <w:r>
              <w:rPr>
                <w:sz w:val="20"/>
                <w:szCs w:val="18"/>
              </w:rPr>
              <w:t xml:space="preserve">Ficha de caracterización Regional Preliminar: Análisis de la cadena de Producción/valor/suministro del Plátano </w:t>
            </w:r>
          </w:p>
          <w:p w14:paraId="5EFAA3AB" w14:textId="77777777" w:rsidR="008324AE" w:rsidRDefault="008324AE" w:rsidP="008324AE">
            <w:pPr>
              <w:rPr>
                <w:sz w:val="20"/>
                <w:szCs w:val="18"/>
              </w:rPr>
            </w:pPr>
          </w:p>
        </w:tc>
        <w:tc>
          <w:tcPr>
            <w:tcW w:w="3020" w:type="dxa"/>
            <w:gridSpan w:val="2"/>
            <w:shd w:val="clear" w:color="auto" w:fill="DEEAF6" w:themeFill="accent1" w:themeFillTint="33"/>
          </w:tcPr>
          <w:p w14:paraId="5065BD79" w14:textId="77777777" w:rsidR="008324AE" w:rsidRDefault="008324AE" w:rsidP="008324AE">
            <w:pPr>
              <w:rPr>
                <w:sz w:val="18"/>
                <w:szCs w:val="18"/>
              </w:rPr>
            </w:pPr>
          </w:p>
          <w:p w14:paraId="6A22A970" w14:textId="77777777" w:rsidR="008324AE" w:rsidRDefault="008324AE" w:rsidP="008324AE">
            <w:pPr>
              <w:shd w:val="clear" w:color="auto" w:fill="DEEAF6" w:themeFill="accent1" w:themeFillTint="33"/>
              <w:jc w:val="both"/>
              <w:rPr>
                <w:rFonts w:cs="Arial"/>
                <w:color w:val="000000"/>
                <w:sz w:val="20"/>
                <w:shd w:val="clear" w:color="auto" w:fill="FFFFFF"/>
              </w:rPr>
            </w:pPr>
            <w:r w:rsidRPr="00410C5F">
              <w:rPr>
                <w:rFonts w:cs="Arial"/>
                <w:color w:val="000000"/>
                <w:sz w:val="20"/>
                <w:shd w:val="clear" w:color="auto" w:fill="DEEAF6" w:themeFill="accent1" w:themeFillTint="33"/>
              </w:rPr>
              <w:t>En el ítem de la matriz:        PRODUCTO/CULTIVO/CRIANZA/CADENA, indica una extensión total del cultivo de 16,749 has. De Plátano  y en la descripción ETAPA/FASE-Producción, indica una cifra</w:t>
            </w:r>
            <w:r>
              <w:rPr>
                <w:rFonts w:cs="Arial"/>
                <w:color w:val="000000"/>
                <w:sz w:val="20"/>
                <w:shd w:val="clear" w:color="auto" w:fill="FFFFFF"/>
              </w:rPr>
              <w:t xml:space="preserve"> </w:t>
            </w:r>
            <w:r w:rsidRPr="00410C5F">
              <w:rPr>
                <w:rFonts w:cs="Arial"/>
                <w:color w:val="000000"/>
                <w:sz w:val="20"/>
                <w:shd w:val="clear" w:color="auto" w:fill="DEEAF6" w:themeFill="accent1" w:themeFillTint="33"/>
              </w:rPr>
              <w:t xml:space="preserve">distinta. </w:t>
            </w:r>
          </w:p>
          <w:p w14:paraId="4ECB2FC3" w14:textId="77777777" w:rsidR="008324AE" w:rsidRDefault="008324AE" w:rsidP="008324AE">
            <w:pPr>
              <w:jc w:val="both"/>
              <w:rPr>
                <w:rFonts w:cs="Arial"/>
                <w:color w:val="000000"/>
                <w:sz w:val="20"/>
                <w:shd w:val="clear" w:color="auto" w:fill="FFFFFF"/>
              </w:rPr>
            </w:pPr>
          </w:p>
          <w:p w14:paraId="63F43244" w14:textId="77777777" w:rsidR="008324AE" w:rsidRPr="00F56E69" w:rsidRDefault="008324AE" w:rsidP="008324AE">
            <w:pPr>
              <w:jc w:val="both"/>
              <w:rPr>
                <w:rFonts w:cs="Arial"/>
                <w:color w:val="000000"/>
                <w:sz w:val="20"/>
                <w:shd w:val="clear" w:color="auto" w:fill="FFFFFF"/>
              </w:rPr>
            </w:pPr>
            <w:r w:rsidRPr="00410C5F">
              <w:rPr>
                <w:rFonts w:cs="Arial"/>
                <w:color w:val="000000"/>
                <w:sz w:val="20"/>
                <w:shd w:val="clear" w:color="auto" w:fill="DEEAF6" w:themeFill="accent1" w:themeFillTint="33"/>
              </w:rPr>
              <w:t>Los datos de Nº de TM son repetitivos con el cacao</w:t>
            </w:r>
            <w:r>
              <w:rPr>
                <w:rFonts w:cs="Arial"/>
                <w:color w:val="000000"/>
                <w:sz w:val="20"/>
                <w:shd w:val="clear" w:color="auto" w:fill="FFFFFF"/>
              </w:rPr>
              <w:t xml:space="preserve">  </w:t>
            </w:r>
          </w:p>
        </w:tc>
        <w:tc>
          <w:tcPr>
            <w:tcW w:w="3260" w:type="dxa"/>
            <w:gridSpan w:val="2"/>
            <w:shd w:val="clear" w:color="auto" w:fill="DEEAF6" w:themeFill="accent1" w:themeFillTint="33"/>
          </w:tcPr>
          <w:p w14:paraId="2A394028" w14:textId="77777777" w:rsidR="008324AE" w:rsidRDefault="008324AE" w:rsidP="008324AE">
            <w:pPr>
              <w:rPr>
                <w:sz w:val="18"/>
                <w:szCs w:val="18"/>
              </w:rPr>
            </w:pPr>
          </w:p>
          <w:p w14:paraId="715F161F" w14:textId="77777777" w:rsidR="008324AE" w:rsidRDefault="008324AE" w:rsidP="008324AE">
            <w:pPr>
              <w:jc w:val="both"/>
              <w:rPr>
                <w:rFonts w:cs="Arial"/>
                <w:color w:val="000000"/>
                <w:sz w:val="20"/>
                <w:szCs w:val="20"/>
                <w:shd w:val="clear" w:color="auto" w:fill="FFFFFF"/>
              </w:rPr>
            </w:pPr>
            <w:r w:rsidRPr="0086490D">
              <w:rPr>
                <w:sz w:val="20"/>
                <w:szCs w:val="20"/>
              </w:rPr>
              <w:t xml:space="preserve">En la parte superior principal indica </w:t>
            </w:r>
            <w:r w:rsidRPr="0086490D">
              <w:rPr>
                <w:sz w:val="20"/>
                <w:szCs w:val="20"/>
                <w:u w:val="single"/>
              </w:rPr>
              <w:t>16749 has</w:t>
            </w:r>
            <w:r w:rsidRPr="0086490D">
              <w:rPr>
                <w:sz w:val="20"/>
                <w:szCs w:val="20"/>
              </w:rPr>
              <w:t xml:space="preserve">. De Plátano el </w:t>
            </w:r>
            <w:r w:rsidRPr="00410C5F">
              <w:rPr>
                <w:sz w:val="20"/>
                <w:szCs w:val="20"/>
                <w:shd w:val="clear" w:color="auto" w:fill="DEEAF6" w:themeFill="accent1" w:themeFillTint="33"/>
              </w:rPr>
              <w:t xml:space="preserve">cual mantiene el mismos número de has. Con el cacao </w:t>
            </w:r>
            <w:r w:rsidRPr="00410C5F">
              <w:rPr>
                <w:rFonts w:cs="Arial"/>
                <w:color w:val="000000"/>
                <w:sz w:val="20"/>
                <w:szCs w:val="20"/>
                <w:shd w:val="clear" w:color="auto" w:fill="DEEAF6" w:themeFill="accent1" w:themeFillTint="33"/>
              </w:rPr>
              <w:t xml:space="preserve">y </w:t>
            </w:r>
            <w:r w:rsidRPr="00410C5F">
              <w:rPr>
                <w:sz w:val="20"/>
                <w:szCs w:val="20"/>
                <w:shd w:val="clear" w:color="auto" w:fill="DEEAF6" w:themeFill="accent1" w:themeFillTint="33"/>
              </w:rPr>
              <w:t xml:space="preserve">en la descripción cambia en la </w:t>
            </w:r>
            <w:r w:rsidRPr="00410C5F">
              <w:rPr>
                <w:rFonts w:cs="Arial"/>
                <w:color w:val="000000"/>
                <w:sz w:val="20"/>
                <w:szCs w:val="20"/>
                <w:shd w:val="clear" w:color="auto" w:fill="DEEAF6" w:themeFill="accent1" w:themeFillTint="33"/>
              </w:rPr>
              <w:t>ETAPA/FASE-Producción, indica: 16,357 has. El cual mantiene los mismos datos con el cacao.</w:t>
            </w:r>
            <w:r w:rsidRPr="0086490D">
              <w:rPr>
                <w:rFonts w:cs="Arial"/>
                <w:color w:val="000000"/>
                <w:sz w:val="20"/>
                <w:szCs w:val="20"/>
                <w:shd w:val="clear" w:color="auto" w:fill="FFFFFF"/>
              </w:rPr>
              <w:t xml:space="preserve"> </w:t>
            </w:r>
          </w:p>
          <w:p w14:paraId="67E08A10" w14:textId="77777777" w:rsidR="008324AE" w:rsidRPr="00410C5F" w:rsidRDefault="008324AE" w:rsidP="008324AE">
            <w:pPr>
              <w:jc w:val="both"/>
              <w:rPr>
                <w:rFonts w:cs="Arial"/>
                <w:color w:val="000000"/>
                <w:sz w:val="20"/>
                <w:szCs w:val="20"/>
                <w:shd w:val="clear" w:color="auto" w:fill="FFFFFF"/>
              </w:rPr>
            </w:pPr>
            <w:r w:rsidRPr="0086490D">
              <w:rPr>
                <w:sz w:val="20"/>
                <w:szCs w:val="20"/>
              </w:rPr>
              <w:t xml:space="preserve">Cifra </w:t>
            </w:r>
            <w:r>
              <w:rPr>
                <w:sz w:val="20"/>
                <w:szCs w:val="20"/>
              </w:rPr>
              <w:t xml:space="preserve">del </w:t>
            </w:r>
            <w:r w:rsidRPr="0086490D">
              <w:rPr>
                <w:sz w:val="20"/>
                <w:szCs w:val="20"/>
              </w:rPr>
              <w:t>TM 10392</w:t>
            </w:r>
          </w:p>
        </w:tc>
        <w:tc>
          <w:tcPr>
            <w:tcW w:w="5796" w:type="dxa"/>
            <w:gridSpan w:val="2"/>
            <w:shd w:val="clear" w:color="auto" w:fill="DEEAF6" w:themeFill="accent1" w:themeFillTint="33"/>
          </w:tcPr>
          <w:p w14:paraId="2C1D69BF" w14:textId="77777777" w:rsidR="008324AE" w:rsidRDefault="008324AE" w:rsidP="008324AE">
            <w:pPr>
              <w:rPr>
                <w:sz w:val="18"/>
                <w:szCs w:val="18"/>
              </w:rPr>
            </w:pPr>
          </w:p>
          <w:p w14:paraId="7F6E875E" w14:textId="77777777" w:rsidR="008324AE" w:rsidRPr="00256682" w:rsidRDefault="008324AE" w:rsidP="008324AE">
            <w:pPr>
              <w:jc w:val="both"/>
              <w:rPr>
                <w:sz w:val="20"/>
                <w:szCs w:val="18"/>
              </w:rPr>
            </w:pPr>
            <w:r w:rsidRPr="00256682">
              <w:rPr>
                <w:sz w:val="20"/>
                <w:szCs w:val="18"/>
              </w:rPr>
              <w:t xml:space="preserve">Se sugiere corregir los datos brindados en la matriz del documento. </w:t>
            </w:r>
          </w:p>
          <w:p w14:paraId="4E4C3030" w14:textId="77777777" w:rsidR="008324AE" w:rsidRDefault="008324AE" w:rsidP="008324AE">
            <w:pPr>
              <w:rPr>
                <w:sz w:val="18"/>
                <w:szCs w:val="18"/>
              </w:rPr>
            </w:pPr>
          </w:p>
          <w:p w14:paraId="5BE171D6" w14:textId="77777777" w:rsidR="008324AE" w:rsidRDefault="008324AE" w:rsidP="008324AE">
            <w:pPr>
              <w:rPr>
                <w:sz w:val="18"/>
                <w:szCs w:val="18"/>
              </w:rPr>
            </w:pPr>
          </w:p>
          <w:p w14:paraId="72D8F4C2" w14:textId="77777777" w:rsidR="008324AE" w:rsidRDefault="008324AE" w:rsidP="008324AE">
            <w:pPr>
              <w:rPr>
                <w:sz w:val="18"/>
                <w:szCs w:val="18"/>
              </w:rPr>
            </w:pPr>
          </w:p>
          <w:p w14:paraId="0832A466" w14:textId="77777777" w:rsidR="008324AE" w:rsidRDefault="008324AE" w:rsidP="008324AE">
            <w:pPr>
              <w:rPr>
                <w:sz w:val="18"/>
                <w:szCs w:val="18"/>
              </w:rPr>
            </w:pPr>
          </w:p>
          <w:p w14:paraId="19D9A284" w14:textId="77777777" w:rsidR="008324AE" w:rsidRDefault="008324AE" w:rsidP="008324AE">
            <w:pPr>
              <w:rPr>
                <w:sz w:val="18"/>
                <w:szCs w:val="18"/>
              </w:rPr>
            </w:pPr>
          </w:p>
          <w:p w14:paraId="4D3C640A" w14:textId="77777777" w:rsidR="008324AE" w:rsidRDefault="008324AE" w:rsidP="008324AE">
            <w:pPr>
              <w:rPr>
                <w:sz w:val="18"/>
                <w:szCs w:val="18"/>
              </w:rPr>
            </w:pPr>
          </w:p>
          <w:p w14:paraId="20D6B56B" w14:textId="77777777" w:rsidR="008324AE" w:rsidRDefault="008324AE" w:rsidP="008324AE">
            <w:pPr>
              <w:rPr>
                <w:sz w:val="18"/>
                <w:szCs w:val="18"/>
              </w:rPr>
            </w:pPr>
          </w:p>
          <w:p w14:paraId="67FA7EEB" w14:textId="77777777" w:rsidR="008324AE" w:rsidRPr="00256682" w:rsidRDefault="008324AE" w:rsidP="008324AE">
            <w:pPr>
              <w:jc w:val="both"/>
              <w:rPr>
                <w:sz w:val="20"/>
                <w:szCs w:val="18"/>
              </w:rPr>
            </w:pPr>
            <w:r w:rsidRPr="00256682">
              <w:rPr>
                <w:sz w:val="20"/>
                <w:szCs w:val="18"/>
              </w:rPr>
              <w:t xml:space="preserve">Se sugiere corregir los datos brindados en la matriz del documento. </w:t>
            </w:r>
          </w:p>
          <w:p w14:paraId="0FE3EE4B" w14:textId="77777777" w:rsidR="008324AE" w:rsidRDefault="008324AE" w:rsidP="008324AE">
            <w:pPr>
              <w:rPr>
                <w:sz w:val="18"/>
                <w:szCs w:val="18"/>
              </w:rPr>
            </w:pPr>
          </w:p>
        </w:tc>
      </w:tr>
      <w:tr w:rsidR="008324AE" w:rsidRPr="00ED47EB" w14:paraId="557806FC" w14:textId="77777777" w:rsidTr="00D25224">
        <w:trPr>
          <w:gridAfter w:val="1"/>
          <w:wAfter w:w="16" w:type="dxa"/>
        </w:trPr>
        <w:tc>
          <w:tcPr>
            <w:tcW w:w="710" w:type="dxa"/>
            <w:shd w:val="clear" w:color="auto" w:fill="FFFF00"/>
          </w:tcPr>
          <w:p w14:paraId="519CCA99" w14:textId="77777777" w:rsidR="008324AE" w:rsidRDefault="008324AE" w:rsidP="008324AE">
            <w:pPr>
              <w:jc w:val="center"/>
              <w:rPr>
                <w:b/>
                <w:sz w:val="18"/>
                <w:szCs w:val="18"/>
              </w:rPr>
            </w:pPr>
            <w:r w:rsidRPr="00ED47EB">
              <w:rPr>
                <w:b/>
                <w:sz w:val="18"/>
                <w:szCs w:val="18"/>
              </w:rPr>
              <w:t>PÁGINA</w:t>
            </w:r>
            <w:r>
              <w:rPr>
                <w:b/>
                <w:sz w:val="18"/>
                <w:szCs w:val="18"/>
              </w:rPr>
              <w:t>S</w:t>
            </w:r>
          </w:p>
          <w:p w14:paraId="07151E1C" w14:textId="77777777" w:rsidR="008324AE" w:rsidRPr="00ED47EB" w:rsidRDefault="008324AE" w:rsidP="008324AE">
            <w:pPr>
              <w:jc w:val="center"/>
              <w:rPr>
                <w:b/>
                <w:sz w:val="18"/>
                <w:szCs w:val="18"/>
              </w:rPr>
            </w:pPr>
          </w:p>
        </w:tc>
        <w:tc>
          <w:tcPr>
            <w:tcW w:w="1941" w:type="dxa"/>
            <w:gridSpan w:val="2"/>
            <w:shd w:val="clear" w:color="auto" w:fill="FFFF00"/>
          </w:tcPr>
          <w:p w14:paraId="5030D96F" w14:textId="77777777" w:rsidR="008324AE" w:rsidRPr="00ED47EB" w:rsidRDefault="008324AE" w:rsidP="008324AE">
            <w:pPr>
              <w:jc w:val="center"/>
              <w:rPr>
                <w:b/>
                <w:sz w:val="18"/>
                <w:szCs w:val="18"/>
              </w:rPr>
            </w:pPr>
            <w:r w:rsidRPr="00ED47EB">
              <w:rPr>
                <w:b/>
                <w:sz w:val="18"/>
                <w:szCs w:val="18"/>
              </w:rPr>
              <w:t>PÁRRAFO</w:t>
            </w:r>
          </w:p>
        </w:tc>
        <w:tc>
          <w:tcPr>
            <w:tcW w:w="3020" w:type="dxa"/>
            <w:gridSpan w:val="2"/>
            <w:shd w:val="clear" w:color="auto" w:fill="FFFF00"/>
          </w:tcPr>
          <w:p w14:paraId="7D12592D" w14:textId="77777777" w:rsidR="008324AE" w:rsidRPr="00ED47EB" w:rsidRDefault="008324AE" w:rsidP="008324AE">
            <w:pPr>
              <w:jc w:val="center"/>
              <w:rPr>
                <w:b/>
                <w:sz w:val="18"/>
                <w:szCs w:val="18"/>
              </w:rPr>
            </w:pPr>
            <w:r w:rsidRPr="00ED47EB">
              <w:rPr>
                <w:b/>
                <w:sz w:val="18"/>
                <w:szCs w:val="18"/>
              </w:rPr>
              <w:t>OBSERVACIÓN</w:t>
            </w:r>
          </w:p>
        </w:tc>
        <w:tc>
          <w:tcPr>
            <w:tcW w:w="3260" w:type="dxa"/>
            <w:gridSpan w:val="2"/>
            <w:shd w:val="clear" w:color="auto" w:fill="FFFF00"/>
          </w:tcPr>
          <w:p w14:paraId="43F41C18" w14:textId="77777777" w:rsidR="008324AE" w:rsidRPr="00ED47EB" w:rsidRDefault="008324AE" w:rsidP="008324AE">
            <w:pPr>
              <w:jc w:val="center"/>
              <w:rPr>
                <w:b/>
                <w:sz w:val="18"/>
                <w:szCs w:val="18"/>
              </w:rPr>
            </w:pPr>
            <w:r>
              <w:rPr>
                <w:b/>
                <w:sz w:val="18"/>
                <w:szCs w:val="18"/>
              </w:rPr>
              <w:t>SUSTENTO</w:t>
            </w:r>
          </w:p>
        </w:tc>
        <w:tc>
          <w:tcPr>
            <w:tcW w:w="5796" w:type="dxa"/>
            <w:gridSpan w:val="2"/>
            <w:shd w:val="clear" w:color="auto" w:fill="FFFF00"/>
          </w:tcPr>
          <w:p w14:paraId="06E68B3B" w14:textId="77777777" w:rsidR="008324AE" w:rsidRPr="00ED47EB" w:rsidRDefault="008324AE" w:rsidP="008324AE">
            <w:pPr>
              <w:jc w:val="center"/>
              <w:rPr>
                <w:b/>
                <w:sz w:val="18"/>
                <w:szCs w:val="18"/>
              </w:rPr>
            </w:pPr>
            <w:r w:rsidRPr="00ED47EB">
              <w:rPr>
                <w:b/>
                <w:sz w:val="18"/>
                <w:szCs w:val="18"/>
              </w:rPr>
              <w:t>SUGERENCIA</w:t>
            </w:r>
            <w:r>
              <w:rPr>
                <w:b/>
                <w:sz w:val="18"/>
                <w:szCs w:val="18"/>
              </w:rPr>
              <w:t xml:space="preserve"> DE MODIFICACIÓN O CAMBIO EN EL TEXTO</w:t>
            </w:r>
          </w:p>
        </w:tc>
      </w:tr>
      <w:tr w:rsidR="008324AE" w:rsidRPr="00ED47EB" w14:paraId="7734AEE1" w14:textId="77777777" w:rsidTr="00D25224">
        <w:trPr>
          <w:gridAfter w:val="1"/>
          <w:wAfter w:w="16" w:type="dxa"/>
        </w:trPr>
        <w:tc>
          <w:tcPr>
            <w:tcW w:w="710" w:type="dxa"/>
            <w:shd w:val="clear" w:color="auto" w:fill="FBE4D5" w:themeFill="accent2" w:themeFillTint="33"/>
          </w:tcPr>
          <w:p w14:paraId="5FAE3D64" w14:textId="77777777" w:rsidR="008324AE" w:rsidRPr="009B0D7C" w:rsidRDefault="008324AE" w:rsidP="008324AE">
            <w:pPr>
              <w:jc w:val="center"/>
              <w:rPr>
                <w:sz w:val="20"/>
                <w:szCs w:val="18"/>
              </w:rPr>
            </w:pPr>
          </w:p>
          <w:p w14:paraId="3A761546" w14:textId="77777777" w:rsidR="008324AE" w:rsidRPr="009B0D7C" w:rsidRDefault="008324AE" w:rsidP="008324AE">
            <w:pPr>
              <w:jc w:val="center"/>
              <w:rPr>
                <w:sz w:val="20"/>
                <w:szCs w:val="18"/>
              </w:rPr>
            </w:pPr>
            <w:r w:rsidRPr="009B0D7C">
              <w:rPr>
                <w:sz w:val="20"/>
                <w:szCs w:val="18"/>
              </w:rPr>
              <w:t>33</w:t>
            </w:r>
          </w:p>
          <w:p w14:paraId="5F1AE024" w14:textId="77777777" w:rsidR="008324AE" w:rsidRPr="009B0D7C" w:rsidRDefault="008324AE" w:rsidP="008324AE">
            <w:pPr>
              <w:jc w:val="center"/>
              <w:rPr>
                <w:sz w:val="20"/>
                <w:szCs w:val="18"/>
              </w:rPr>
            </w:pPr>
          </w:p>
        </w:tc>
        <w:tc>
          <w:tcPr>
            <w:tcW w:w="1941" w:type="dxa"/>
            <w:gridSpan w:val="2"/>
            <w:shd w:val="clear" w:color="auto" w:fill="FBE4D5" w:themeFill="accent2" w:themeFillTint="33"/>
          </w:tcPr>
          <w:p w14:paraId="2515AA62" w14:textId="77777777" w:rsidR="008324AE" w:rsidRPr="009B0D7C" w:rsidRDefault="008324AE" w:rsidP="008324AE">
            <w:pPr>
              <w:rPr>
                <w:sz w:val="20"/>
                <w:szCs w:val="18"/>
              </w:rPr>
            </w:pPr>
          </w:p>
          <w:p w14:paraId="4B363B41" w14:textId="77777777" w:rsidR="008324AE" w:rsidRPr="009B0D7C" w:rsidRDefault="008324AE" w:rsidP="008324AE">
            <w:pPr>
              <w:rPr>
                <w:sz w:val="20"/>
                <w:szCs w:val="18"/>
              </w:rPr>
            </w:pPr>
            <w:r w:rsidRPr="009B0D7C">
              <w:rPr>
                <w:sz w:val="20"/>
                <w:szCs w:val="18"/>
              </w:rPr>
              <w:t xml:space="preserve">Caracterización de la región </w:t>
            </w:r>
          </w:p>
        </w:tc>
        <w:tc>
          <w:tcPr>
            <w:tcW w:w="3020" w:type="dxa"/>
            <w:gridSpan w:val="2"/>
            <w:shd w:val="clear" w:color="auto" w:fill="FBE4D5" w:themeFill="accent2" w:themeFillTint="33"/>
          </w:tcPr>
          <w:p w14:paraId="7A8C1BA7" w14:textId="77777777" w:rsidR="008324AE" w:rsidRPr="009B0D7C" w:rsidRDefault="008324AE" w:rsidP="008324AE">
            <w:pPr>
              <w:rPr>
                <w:sz w:val="20"/>
                <w:szCs w:val="18"/>
              </w:rPr>
            </w:pPr>
          </w:p>
          <w:p w14:paraId="6C0DDD36" w14:textId="77777777" w:rsidR="008324AE" w:rsidRPr="009B0D7C" w:rsidRDefault="008324AE" w:rsidP="008324AE">
            <w:pPr>
              <w:rPr>
                <w:sz w:val="20"/>
                <w:szCs w:val="18"/>
              </w:rPr>
            </w:pPr>
            <w:r w:rsidRPr="009B0D7C">
              <w:rPr>
                <w:sz w:val="20"/>
                <w:szCs w:val="18"/>
              </w:rPr>
              <w:t>En el primer párrafo Se menciona el % del  territorio selva y sierra las cuales están de manera contraria.</w:t>
            </w:r>
          </w:p>
        </w:tc>
        <w:tc>
          <w:tcPr>
            <w:tcW w:w="3260" w:type="dxa"/>
            <w:gridSpan w:val="2"/>
            <w:shd w:val="clear" w:color="auto" w:fill="FBE4D5" w:themeFill="accent2" w:themeFillTint="33"/>
          </w:tcPr>
          <w:p w14:paraId="6AEC5115" w14:textId="77777777" w:rsidR="008324AE" w:rsidRPr="009B0D7C" w:rsidRDefault="008324AE" w:rsidP="008324AE">
            <w:pPr>
              <w:rPr>
                <w:b/>
                <w:sz w:val="20"/>
                <w:szCs w:val="18"/>
              </w:rPr>
            </w:pPr>
          </w:p>
        </w:tc>
        <w:tc>
          <w:tcPr>
            <w:tcW w:w="5796" w:type="dxa"/>
            <w:gridSpan w:val="2"/>
            <w:shd w:val="clear" w:color="auto" w:fill="FBE4D5" w:themeFill="accent2" w:themeFillTint="33"/>
          </w:tcPr>
          <w:p w14:paraId="06EF8533" w14:textId="77777777" w:rsidR="008324AE" w:rsidRPr="009B0D7C" w:rsidRDefault="008324AE" w:rsidP="008324AE">
            <w:pPr>
              <w:jc w:val="center"/>
              <w:rPr>
                <w:b/>
                <w:sz w:val="20"/>
                <w:szCs w:val="18"/>
              </w:rPr>
            </w:pPr>
          </w:p>
          <w:p w14:paraId="2DD59EAA" w14:textId="77777777" w:rsidR="008324AE" w:rsidRPr="009B0D7C" w:rsidRDefault="008324AE" w:rsidP="008324AE">
            <w:pPr>
              <w:jc w:val="both"/>
              <w:rPr>
                <w:sz w:val="20"/>
                <w:szCs w:val="18"/>
              </w:rPr>
            </w:pPr>
            <w:r w:rsidRPr="009B0D7C">
              <w:rPr>
                <w:sz w:val="20"/>
                <w:szCs w:val="18"/>
              </w:rPr>
              <w:t>Corregir los datos del d</w:t>
            </w:r>
            <w:r>
              <w:rPr>
                <w:sz w:val="20"/>
                <w:szCs w:val="18"/>
              </w:rPr>
              <w:t>atos</w:t>
            </w:r>
          </w:p>
        </w:tc>
      </w:tr>
      <w:tr w:rsidR="008324AE" w:rsidRPr="00F42A92" w14:paraId="13443FD3" w14:textId="77777777" w:rsidTr="00D25224">
        <w:trPr>
          <w:gridAfter w:val="1"/>
          <w:wAfter w:w="16" w:type="dxa"/>
        </w:trPr>
        <w:tc>
          <w:tcPr>
            <w:tcW w:w="710" w:type="dxa"/>
            <w:shd w:val="clear" w:color="auto" w:fill="FBE4D5" w:themeFill="accent2" w:themeFillTint="33"/>
          </w:tcPr>
          <w:p w14:paraId="3B25E6C0" w14:textId="77777777" w:rsidR="008324AE" w:rsidRPr="00F42A92" w:rsidRDefault="008324AE" w:rsidP="008324AE">
            <w:pPr>
              <w:jc w:val="center"/>
              <w:rPr>
                <w:sz w:val="20"/>
                <w:szCs w:val="20"/>
              </w:rPr>
            </w:pPr>
          </w:p>
          <w:p w14:paraId="381214B7" w14:textId="77777777" w:rsidR="008324AE" w:rsidRPr="00F42A92" w:rsidRDefault="008324AE" w:rsidP="008324AE">
            <w:pPr>
              <w:jc w:val="center"/>
              <w:rPr>
                <w:sz w:val="20"/>
                <w:szCs w:val="20"/>
              </w:rPr>
            </w:pPr>
            <w:r w:rsidRPr="00F42A92">
              <w:rPr>
                <w:sz w:val="20"/>
                <w:szCs w:val="20"/>
              </w:rPr>
              <w:t>41</w:t>
            </w:r>
          </w:p>
          <w:p w14:paraId="28B17677" w14:textId="77777777" w:rsidR="008324AE" w:rsidRPr="00F42A92" w:rsidRDefault="008324AE" w:rsidP="008324AE">
            <w:pPr>
              <w:jc w:val="center"/>
              <w:rPr>
                <w:sz w:val="20"/>
                <w:szCs w:val="20"/>
              </w:rPr>
            </w:pPr>
          </w:p>
        </w:tc>
        <w:tc>
          <w:tcPr>
            <w:tcW w:w="1941" w:type="dxa"/>
            <w:gridSpan w:val="2"/>
            <w:shd w:val="clear" w:color="auto" w:fill="FBE4D5" w:themeFill="accent2" w:themeFillTint="33"/>
          </w:tcPr>
          <w:p w14:paraId="3B1A7FBC" w14:textId="77777777" w:rsidR="008324AE" w:rsidRPr="00F42A92" w:rsidRDefault="008324AE" w:rsidP="008324AE">
            <w:pPr>
              <w:rPr>
                <w:sz w:val="20"/>
                <w:szCs w:val="20"/>
              </w:rPr>
            </w:pPr>
          </w:p>
          <w:p w14:paraId="02A3143C" w14:textId="77777777" w:rsidR="008324AE" w:rsidRPr="00F42A92" w:rsidRDefault="008324AE" w:rsidP="008324AE">
            <w:pPr>
              <w:rPr>
                <w:sz w:val="20"/>
                <w:szCs w:val="20"/>
              </w:rPr>
            </w:pPr>
            <w:r w:rsidRPr="00F42A92">
              <w:rPr>
                <w:sz w:val="20"/>
                <w:szCs w:val="20"/>
              </w:rPr>
              <w:t xml:space="preserve">Dinámica de deforestación </w:t>
            </w:r>
          </w:p>
        </w:tc>
        <w:tc>
          <w:tcPr>
            <w:tcW w:w="3020" w:type="dxa"/>
            <w:gridSpan w:val="2"/>
            <w:shd w:val="clear" w:color="auto" w:fill="FBE4D5" w:themeFill="accent2" w:themeFillTint="33"/>
          </w:tcPr>
          <w:p w14:paraId="454BF978" w14:textId="77777777" w:rsidR="008324AE" w:rsidRPr="00F42A92" w:rsidRDefault="008324AE" w:rsidP="008324AE">
            <w:pPr>
              <w:rPr>
                <w:sz w:val="20"/>
                <w:szCs w:val="20"/>
              </w:rPr>
            </w:pPr>
            <w:r w:rsidRPr="00F42A92">
              <w:rPr>
                <w:sz w:val="20"/>
                <w:szCs w:val="20"/>
              </w:rPr>
              <w:t>Los datos mencionados en el primer párrafo no están actualizados (Datos 2017)</w:t>
            </w:r>
          </w:p>
        </w:tc>
        <w:tc>
          <w:tcPr>
            <w:tcW w:w="3260" w:type="dxa"/>
            <w:gridSpan w:val="2"/>
            <w:shd w:val="clear" w:color="auto" w:fill="FBE4D5" w:themeFill="accent2" w:themeFillTint="33"/>
          </w:tcPr>
          <w:p w14:paraId="0EAE48DD" w14:textId="77777777" w:rsidR="008324AE" w:rsidRPr="00F42A92" w:rsidRDefault="008324AE" w:rsidP="008324AE">
            <w:pPr>
              <w:rPr>
                <w:b/>
                <w:sz w:val="20"/>
                <w:szCs w:val="20"/>
              </w:rPr>
            </w:pPr>
          </w:p>
        </w:tc>
        <w:tc>
          <w:tcPr>
            <w:tcW w:w="5796" w:type="dxa"/>
            <w:gridSpan w:val="2"/>
            <w:shd w:val="clear" w:color="auto" w:fill="FBE4D5" w:themeFill="accent2" w:themeFillTint="33"/>
          </w:tcPr>
          <w:p w14:paraId="4F2E0FB7" w14:textId="77777777" w:rsidR="008324AE" w:rsidRPr="00F42A92" w:rsidRDefault="008324AE" w:rsidP="008324AE">
            <w:pPr>
              <w:jc w:val="center"/>
              <w:rPr>
                <w:sz w:val="20"/>
                <w:szCs w:val="20"/>
              </w:rPr>
            </w:pPr>
          </w:p>
          <w:p w14:paraId="351DB99F" w14:textId="77777777" w:rsidR="008324AE" w:rsidRPr="00F42A92" w:rsidRDefault="008324AE" w:rsidP="008324AE">
            <w:pPr>
              <w:jc w:val="center"/>
              <w:rPr>
                <w:sz w:val="20"/>
                <w:szCs w:val="20"/>
              </w:rPr>
            </w:pPr>
            <w:r w:rsidRPr="00F42A92">
              <w:rPr>
                <w:sz w:val="20"/>
                <w:szCs w:val="20"/>
              </w:rPr>
              <w:t xml:space="preserve">Actualizar los datos al 2018 con información de </w:t>
            </w:r>
            <w:proofErr w:type="spellStart"/>
            <w:r w:rsidRPr="00F42A92">
              <w:rPr>
                <w:sz w:val="20"/>
                <w:szCs w:val="20"/>
              </w:rPr>
              <w:t>Geobosque</w:t>
            </w:r>
            <w:proofErr w:type="spellEnd"/>
          </w:p>
          <w:p w14:paraId="5066CFF1" w14:textId="77777777" w:rsidR="008324AE" w:rsidRPr="00F42A92" w:rsidRDefault="008324AE" w:rsidP="008324AE">
            <w:pPr>
              <w:jc w:val="center"/>
              <w:rPr>
                <w:sz w:val="20"/>
                <w:szCs w:val="20"/>
              </w:rPr>
            </w:pPr>
          </w:p>
        </w:tc>
      </w:tr>
      <w:tr w:rsidR="008324AE" w:rsidRPr="00F42A92" w14:paraId="25E4788C" w14:textId="77777777" w:rsidTr="00D25224">
        <w:trPr>
          <w:gridAfter w:val="1"/>
          <w:wAfter w:w="16" w:type="dxa"/>
          <w:trHeight w:val="2558"/>
        </w:trPr>
        <w:tc>
          <w:tcPr>
            <w:tcW w:w="710" w:type="dxa"/>
            <w:shd w:val="clear" w:color="auto" w:fill="FBE4D5" w:themeFill="accent2" w:themeFillTint="33"/>
          </w:tcPr>
          <w:p w14:paraId="3C512B03" w14:textId="77777777" w:rsidR="008324AE" w:rsidRDefault="008324AE" w:rsidP="008324AE">
            <w:pPr>
              <w:jc w:val="center"/>
              <w:rPr>
                <w:sz w:val="20"/>
                <w:szCs w:val="20"/>
              </w:rPr>
            </w:pPr>
          </w:p>
          <w:p w14:paraId="10EBF61F" w14:textId="77777777" w:rsidR="008324AE" w:rsidRDefault="008324AE" w:rsidP="008324AE">
            <w:pPr>
              <w:jc w:val="center"/>
              <w:rPr>
                <w:sz w:val="20"/>
                <w:szCs w:val="20"/>
              </w:rPr>
            </w:pPr>
            <w:r>
              <w:rPr>
                <w:sz w:val="20"/>
                <w:szCs w:val="20"/>
              </w:rPr>
              <w:t>57</w:t>
            </w:r>
          </w:p>
        </w:tc>
        <w:tc>
          <w:tcPr>
            <w:tcW w:w="1941" w:type="dxa"/>
            <w:gridSpan w:val="2"/>
            <w:shd w:val="clear" w:color="auto" w:fill="FBE4D5" w:themeFill="accent2" w:themeFillTint="33"/>
          </w:tcPr>
          <w:p w14:paraId="474DC98B" w14:textId="77777777" w:rsidR="008324AE" w:rsidRDefault="008324AE" w:rsidP="008324AE">
            <w:pPr>
              <w:rPr>
                <w:sz w:val="20"/>
                <w:szCs w:val="20"/>
              </w:rPr>
            </w:pPr>
          </w:p>
          <w:p w14:paraId="0E39C1E0" w14:textId="77777777" w:rsidR="008324AE" w:rsidRDefault="008324AE" w:rsidP="008324AE">
            <w:pPr>
              <w:rPr>
                <w:sz w:val="20"/>
                <w:szCs w:val="20"/>
              </w:rPr>
            </w:pPr>
            <w:r>
              <w:rPr>
                <w:sz w:val="20"/>
                <w:szCs w:val="20"/>
              </w:rPr>
              <w:t>En la imagen Talleres participativos de ACB para la ERDRBE, priorización de cadenas y validación de diagnóstico.  1</w:t>
            </w:r>
            <w:r>
              <w:rPr>
                <w:sz w:val="20"/>
                <w:szCs w:val="20"/>
                <w:vertAlign w:val="superscript"/>
              </w:rPr>
              <w:t>era</w:t>
            </w:r>
            <w:r>
              <w:rPr>
                <w:sz w:val="20"/>
                <w:szCs w:val="20"/>
              </w:rPr>
              <w:t xml:space="preserve">  etapa julio.</w:t>
            </w:r>
          </w:p>
          <w:p w14:paraId="58CF62D3" w14:textId="77777777" w:rsidR="008324AE" w:rsidRDefault="008324AE" w:rsidP="008324AE">
            <w:pPr>
              <w:rPr>
                <w:sz w:val="20"/>
                <w:szCs w:val="20"/>
              </w:rPr>
            </w:pPr>
            <w:r>
              <w:rPr>
                <w:sz w:val="20"/>
                <w:szCs w:val="20"/>
              </w:rPr>
              <w:t xml:space="preserve">  </w:t>
            </w:r>
          </w:p>
        </w:tc>
        <w:tc>
          <w:tcPr>
            <w:tcW w:w="3020" w:type="dxa"/>
            <w:gridSpan w:val="2"/>
            <w:shd w:val="clear" w:color="auto" w:fill="FBE4D5" w:themeFill="accent2" w:themeFillTint="33"/>
          </w:tcPr>
          <w:p w14:paraId="270F1830" w14:textId="77777777" w:rsidR="008324AE" w:rsidRDefault="008324AE" w:rsidP="008324AE">
            <w:pPr>
              <w:rPr>
                <w:sz w:val="20"/>
                <w:szCs w:val="20"/>
              </w:rPr>
            </w:pPr>
          </w:p>
          <w:p w14:paraId="091FB39F" w14:textId="77777777" w:rsidR="008324AE" w:rsidRDefault="008324AE" w:rsidP="008324AE">
            <w:pPr>
              <w:rPr>
                <w:sz w:val="20"/>
                <w:szCs w:val="20"/>
              </w:rPr>
            </w:pPr>
            <w:r>
              <w:rPr>
                <w:sz w:val="20"/>
                <w:szCs w:val="20"/>
              </w:rPr>
              <w:t xml:space="preserve">La imagen no cuenta con la leyenda respectiva. </w:t>
            </w:r>
          </w:p>
        </w:tc>
        <w:tc>
          <w:tcPr>
            <w:tcW w:w="3260" w:type="dxa"/>
            <w:gridSpan w:val="2"/>
            <w:shd w:val="clear" w:color="auto" w:fill="FBE4D5" w:themeFill="accent2" w:themeFillTint="33"/>
          </w:tcPr>
          <w:p w14:paraId="203A877F" w14:textId="77777777" w:rsidR="008324AE" w:rsidRPr="00F42A92" w:rsidRDefault="008324AE" w:rsidP="008324AE">
            <w:pPr>
              <w:rPr>
                <w:b/>
                <w:sz w:val="20"/>
                <w:szCs w:val="20"/>
              </w:rPr>
            </w:pPr>
          </w:p>
        </w:tc>
        <w:tc>
          <w:tcPr>
            <w:tcW w:w="5796" w:type="dxa"/>
            <w:gridSpan w:val="2"/>
            <w:shd w:val="clear" w:color="auto" w:fill="FBE4D5" w:themeFill="accent2" w:themeFillTint="33"/>
          </w:tcPr>
          <w:p w14:paraId="006CD77A" w14:textId="77777777" w:rsidR="008324AE" w:rsidRDefault="008324AE" w:rsidP="008324AE">
            <w:pPr>
              <w:jc w:val="center"/>
              <w:rPr>
                <w:sz w:val="20"/>
                <w:szCs w:val="20"/>
              </w:rPr>
            </w:pPr>
          </w:p>
          <w:p w14:paraId="6A93099B" w14:textId="77777777" w:rsidR="008324AE" w:rsidRDefault="008324AE" w:rsidP="008324AE">
            <w:pPr>
              <w:jc w:val="both"/>
              <w:rPr>
                <w:sz w:val="20"/>
                <w:szCs w:val="20"/>
              </w:rPr>
            </w:pPr>
            <w:r>
              <w:rPr>
                <w:sz w:val="20"/>
                <w:szCs w:val="20"/>
              </w:rPr>
              <w:t xml:space="preserve">Implementar leyenda en la imagen </w:t>
            </w:r>
          </w:p>
        </w:tc>
      </w:tr>
      <w:tr w:rsidR="008324AE" w:rsidRPr="00F42A92" w14:paraId="28779D33" w14:textId="77777777" w:rsidTr="00D25224">
        <w:trPr>
          <w:gridAfter w:val="1"/>
          <w:wAfter w:w="16" w:type="dxa"/>
        </w:trPr>
        <w:tc>
          <w:tcPr>
            <w:tcW w:w="710" w:type="dxa"/>
            <w:shd w:val="clear" w:color="auto" w:fill="FBE4D5" w:themeFill="accent2" w:themeFillTint="33"/>
          </w:tcPr>
          <w:p w14:paraId="48F14DC1" w14:textId="77777777" w:rsidR="008324AE" w:rsidRDefault="008324AE" w:rsidP="008324AE">
            <w:pPr>
              <w:jc w:val="center"/>
              <w:rPr>
                <w:sz w:val="20"/>
                <w:szCs w:val="20"/>
              </w:rPr>
            </w:pPr>
          </w:p>
          <w:p w14:paraId="6C40B61C" w14:textId="77777777" w:rsidR="008324AE" w:rsidRDefault="008324AE" w:rsidP="008324AE">
            <w:pPr>
              <w:jc w:val="center"/>
              <w:rPr>
                <w:sz w:val="20"/>
                <w:szCs w:val="20"/>
              </w:rPr>
            </w:pPr>
            <w:r>
              <w:rPr>
                <w:sz w:val="20"/>
                <w:szCs w:val="20"/>
              </w:rPr>
              <w:t>61</w:t>
            </w:r>
          </w:p>
        </w:tc>
        <w:tc>
          <w:tcPr>
            <w:tcW w:w="1941" w:type="dxa"/>
            <w:gridSpan w:val="2"/>
            <w:shd w:val="clear" w:color="auto" w:fill="FBE4D5" w:themeFill="accent2" w:themeFillTint="33"/>
          </w:tcPr>
          <w:p w14:paraId="09973794" w14:textId="77777777" w:rsidR="008324AE" w:rsidRDefault="008324AE" w:rsidP="008324AE">
            <w:pPr>
              <w:rPr>
                <w:sz w:val="20"/>
                <w:szCs w:val="20"/>
              </w:rPr>
            </w:pPr>
          </w:p>
          <w:p w14:paraId="093BCF5B" w14:textId="77777777" w:rsidR="008324AE" w:rsidRDefault="008324AE" w:rsidP="008324AE">
            <w:pPr>
              <w:rPr>
                <w:sz w:val="20"/>
                <w:szCs w:val="20"/>
              </w:rPr>
            </w:pPr>
            <w:r>
              <w:rPr>
                <w:sz w:val="20"/>
                <w:szCs w:val="20"/>
              </w:rPr>
              <w:t xml:space="preserve">ACB: Resultado de los talleres de consulta en la región Huánuco por paisaje jurisdiccional. </w:t>
            </w:r>
          </w:p>
          <w:p w14:paraId="568E9E70" w14:textId="77777777" w:rsidR="008324AE" w:rsidRDefault="008324AE" w:rsidP="008324AE">
            <w:pPr>
              <w:rPr>
                <w:sz w:val="20"/>
                <w:szCs w:val="20"/>
              </w:rPr>
            </w:pPr>
            <w:r>
              <w:rPr>
                <w:sz w:val="20"/>
                <w:szCs w:val="20"/>
              </w:rPr>
              <w:t xml:space="preserve">  </w:t>
            </w:r>
          </w:p>
        </w:tc>
        <w:tc>
          <w:tcPr>
            <w:tcW w:w="3020" w:type="dxa"/>
            <w:gridSpan w:val="2"/>
            <w:shd w:val="clear" w:color="auto" w:fill="FBE4D5" w:themeFill="accent2" w:themeFillTint="33"/>
          </w:tcPr>
          <w:p w14:paraId="38611A5C" w14:textId="77777777" w:rsidR="008324AE" w:rsidRDefault="008324AE" w:rsidP="008324AE">
            <w:pPr>
              <w:rPr>
                <w:sz w:val="20"/>
                <w:szCs w:val="20"/>
              </w:rPr>
            </w:pPr>
          </w:p>
          <w:p w14:paraId="003D15F1" w14:textId="77777777" w:rsidR="008324AE" w:rsidRDefault="008324AE" w:rsidP="008324AE">
            <w:pPr>
              <w:rPr>
                <w:sz w:val="20"/>
                <w:szCs w:val="20"/>
              </w:rPr>
            </w:pPr>
            <w:r>
              <w:rPr>
                <w:sz w:val="20"/>
                <w:szCs w:val="20"/>
              </w:rPr>
              <w:t xml:space="preserve">No se expresa con claridad si el principal cuello de botella es la productividad o el proceso de producción.  </w:t>
            </w:r>
          </w:p>
        </w:tc>
        <w:tc>
          <w:tcPr>
            <w:tcW w:w="3260" w:type="dxa"/>
            <w:gridSpan w:val="2"/>
            <w:shd w:val="clear" w:color="auto" w:fill="FBE4D5" w:themeFill="accent2" w:themeFillTint="33"/>
          </w:tcPr>
          <w:p w14:paraId="427F5BD9" w14:textId="77777777" w:rsidR="008324AE" w:rsidRDefault="008324AE" w:rsidP="008324AE">
            <w:pPr>
              <w:rPr>
                <w:b/>
                <w:sz w:val="20"/>
                <w:szCs w:val="20"/>
              </w:rPr>
            </w:pPr>
          </w:p>
          <w:p w14:paraId="2AF36E80" w14:textId="77777777" w:rsidR="008324AE" w:rsidRPr="00F42A92" w:rsidRDefault="008324AE" w:rsidP="008324AE">
            <w:pPr>
              <w:rPr>
                <w:b/>
                <w:sz w:val="20"/>
                <w:szCs w:val="20"/>
              </w:rPr>
            </w:pPr>
          </w:p>
        </w:tc>
        <w:tc>
          <w:tcPr>
            <w:tcW w:w="5796" w:type="dxa"/>
            <w:gridSpan w:val="2"/>
            <w:shd w:val="clear" w:color="auto" w:fill="FBE4D5" w:themeFill="accent2" w:themeFillTint="33"/>
          </w:tcPr>
          <w:p w14:paraId="57E2DE1E" w14:textId="77777777" w:rsidR="008324AE" w:rsidRDefault="008324AE" w:rsidP="008324AE">
            <w:pPr>
              <w:jc w:val="center"/>
              <w:rPr>
                <w:sz w:val="20"/>
                <w:szCs w:val="20"/>
              </w:rPr>
            </w:pPr>
          </w:p>
          <w:p w14:paraId="357018E3" w14:textId="77777777" w:rsidR="008324AE" w:rsidRDefault="008324AE" w:rsidP="008324AE">
            <w:pPr>
              <w:rPr>
                <w:sz w:val="20"/>
                <w:szCs w:val="20"/>
              </w:rPr>
            </w:pPr>
            <w:r>
              <w:rPr>
                <w:sz w:val="20"/>
                <w:szCs w:val="20"/>
              </w:rPr>
              <w:t>Expresar con claridad lo mencionado en el 2</w:t>
            </w:r>
            <w:r>
              <w:rPr>
                <w:sz w:val="20"/>
                <w:szCs w:val="20"/>
                <w:vertAlign w:val="superscript"/>
              </w:rPr>
              <w:t>do</w:t>
            </w:r>
            <w:r>
              <w:rPr>
                <w:sz w:val="20"/>
                <w:szCs w:val="20"/>
              </w:rPr>
              <w:t xml:space="preserve"> párrafo. </w:t>
            </w:r>
          </w:p>
        </w:tc>
      </w:tr>
      <w:tr w:rsidR="008324AE" w:rsidRPr="00A2240D" w14:paraId="25FF9B67" w14:textId="77777777" w:rsidTr="00D25224">
        <w:trPr>
          <w:gridAfter w:val="1"/>
          <w:wAfter w:w="16" w:type="dxa"/>
        </w:trPr>
        <w:tc>
          <w:tcPr>
            <w:tcW w:w="710" w:type="dxa"/>
            <w:shd w:val="clear" w:color="auto" w:fill="FBE4D5" w:themeFill="accent2" w:themeFillTint="33"/>
          </w:tcPr>
          <w:p w14:paraId="0FD6741D" w14:textId="77777777" w:rsidR="008324AE" w:rsidRDefault="008324AE" w:rsidP="008324AE">
            <w:pPr>
              <w:jc w:val="center"/>
              <w:rPr>
                <w:sz w:val="20"/>
                <w:szCs w:val="20"/>
              </w:rPr>
            </w:pPr>
          </w:p>
          <w:p w14:paraId="3131340F" w14:textId="77777777" w:rsidR="008324AE" w:rsidRDefault="008324AE" w:rsidP="008324AE">
            <w:pPr>
              <w:jc w:val="center"/>
              <w:rPr>
                <w:sz w:val="20"/>
                <w:szCs w:val="20"/>
              </w:rPr>
            </w:pPr>
            <w:r>
              <w:rPr>
                <w:sz w:val="20"/>
                <w:szCs w:val="20"/>
              </w:rPr>
              <w:t>67</w:t>
            </w:r>
          </w:p>
        </w:tc>
        <w:tc>
          <w:tcPr>
            <w:tcW w:w="1941" w:type="dxa"/>
            <w:gridSpan w:val="2"/>
            <w:shd w:val="clear" w:color="auto" w:fill="FBE4D5" w:themeFill="accent2" w:themeFillTint="33"/>
          </w:tcPr>
          <w:p w14:paraId="47A6EDC7" w14:textId="77777777" w:rsidR="008324AE" w:rsidRPr="00A2240D" w:rsidRDefault="008324AE" w:rsidP="008324AE">
            <w:pPr>
              <w:rPr>
                <w:sz w:val="20"/>
                <w:szCs w:val="20"/>
              </w:rPr>
            </w:pPr>
          </w:p>
          <w:p w14:paraId="69FCCC53" w14:textId="77777777" w:rsidR="008324AE" w:rsidRDefault="008324AE" w:rsidP="008324AE">
            <w:pPr>
              <w:rPr>
                <w:bCs/>
                <w:sz w:val="20"/>
                <w:szCs w:val="20"/>
              </w:rPr>
            </w:pPr>
            <w:r w:rsidRPr="00A2240D">
              <w:rPr>
                <w:bCs/>
                <w:sz w:val="20"/>
                <w:szCs w:val="20"/>
              </w:rPr>
              <w:t>Matriz integrada del ACB para la cadena de pro</w:t>
            </w:r>
            <w:r>
              <w:rPr>
                <w:bCs/>
                <w:sz w:val="20"/>
                <w:szCs w:val="20"/>
              </w:rPr>
              <w:t>ducción/valor/suministro de la B</w:t>
            </w:r>
            <w:r w:rsidRPr="00A2240D">
              <w:rPr>
                <w:bCs/>
                <w:sz w:val="20"/>
                <w:szCs w:val="20"/>
              </w:rPr>
              <w:t>rachiaria y ganadería en la región</w:t>
            </w:r>
            <w:r>
              <w:rPr>
                <w:bCs/>
                <w:sz w:val="20"/>
                <w:szCs w:val="20"/>
              </w:rPr>
              <w:t xml:space="preserve"> Huánuco.</w:t>
            </w:r>
          </w:p>
          <w:p w14:paraId="22376E9C" w14:textId="77777777" w:rsidR="008324AE" w:rsidRPr="00A2240D" w:rsidRDefault="008324AE" w:rsidP="008324AE">
            <w:pPr>
              <w:rPr>
                <w:sz w:val="20"/>
                <w:szCs w:val="20"/>
              </w:rPr>
            </w:pPr>
          </w:p>
        </w:tc>
        <w:tc>
          <w:tcPr>
            <w:tcW w:w="3020" w:type="dxa"/>
            <w:gridSpan w:val="2"/>
            <w:shd w:val="clear" w:color="auto" w:fill="FBE4D5" w:themeFill="accent2" w:themeFillTint="33"/>
          </w:tcPr>
          <w:p w14:paraId="439B2413" w14:textId="77777777" w:rsidR="008324AE" w:rsidRDefault="008324AE" w:rsidP="008324AE">
            <w:pPr>
              <w:rPr>
                <w:sz w:val="20"/>
                <w:szCs w:val="20"/>
              </w:rPr>
            </w:pPr>
          </w:p>
          <w:p w14:paraId="31C3B8BB" w14:textId="77777777" w:rsidR="008324AE" w:rsidRPr="00A2240D" w:rsidRDefault="008324AE" w:rsidP="008324AE">
            <w:pPr>
              <w:rPr>
                <w:sz w:val="20"/>
                <w:szCs w:val="20"/>
              </w:rPr>
            </w:pPr>
            <w:r>
              <w:rPr>
                <w:sz w:val="20"/>
                <w:szCs w:val="20"/>
              </w:rPr>
              <w:t xml:space="preserve">¿La matriz se podrá usar en todos los ámbitos geográficos? </w:t>
            </w:r>
          </w:p>
        </w:tc>
        <w:tc>
          <w:tcPr>
            <w:tcW w:w="3260" w:type="dxa"/>
            <w:gridSpan w:val="2"/>
            <w:shd w:val="clear" w:color="auto" w:fill="FBE4D5" w:themeFill="accent2" w:themeFillTint="33"/>
          </w:tcPr>
          <w:p w14:paraId="3C92B0E1" w14:textId="77777777" w:rsidR="008324AE" w:rsidRPr="00A2240D" w:rsidRDefault="008324AE" w:rsidP="008324AE">
            <w:pPr>
              <w:rPr>
                <w:sz w:val="20"/>
                <w:szCs w:val="20"/>
              </w:rPr>
            </w:pPr>
          </w:p>
        </w:tc>
        <w:tc>
          <w:tcPr>
            <w:tcW w:w="5796" w:type="dxa"/>
            <w:gridSpan w:val="2"/>
            <w:shd w:val="clear" w:color="auto" w:fill="FBE4D5" w:themeFill="accent2" w:themeFillTint="33"/>
          </w:tcPr>
          <w:p w14:paraId="6298847F" w14:textId="77777777" w:rsidR="008324AE" w:rsidRDefault="008324AE" w:rsidP="008324AE">
            <w:pPr>
              <w:jc w:val="center"/>
              <w:rPr>
                <w:sz w:val="20"/>
                <w:szCs w:val="20"/>
              </w:rPr>
            </w:pPr>
          </w:p>
          <w:p w14:paraId="101FF766" w14:textId="77777777" w:rsidR="008324AE" w:rsidRDefault="008324AE" w:rsidP="008324AE">
            <w:pPr>
              <w:jc w:val="both"/>
              <w:rPr>
                <w:sz w:val="20"/>
                <w:szCs w:val="20"/>
              </w:rPr>
            </w:pPr>
            <w:r>
              <w:rPr>
                <w:sz w:val="20"/>
                <w:szCs w:val="20"/>
              </w:rPr>
              <w:t>Se propone utilizar la matriz en todos los ámbitos geográfico.</w:t>
            </w:r>
          </w:p>
          <w:p w14:paraId="3562AFD0" w14:textId="77777777" w:rsidR="008324AE" w:rsidRPr="0096493E" w:rsidRDefault="008324AE" w:rsidP="008324AE">
            <w:pPr>
              <w:rPr>
                <w:sz w:val="20"/>
                <w:szCs w:val="20"/>
              </w:rPr>
            </w:pPr>
          </w:p>
        </w:tc>
      </w:tr>
      <w:tr w:rsidR="00F472A9" w:rsidRPr="00A2240D" w14:paraId="5B922911" w14:textId="77777777" w:rsidTr="00D25224">
        <w:trPr>
          <w:gridAfter w:val="1"/>
          <w:wAfter w:w="16" w:type="dxa"/>
        </w:trPr>
        <w:tc>
          <w:tcPr>
            <w:tcW w:w="710" w:type="dxa"/>
            <w:shd w:val="clear" w:color="auto" w:fill="FBE4D5" w:themeFill="accent2" w:themeFillTint="33"/>
          </w:tcPr>
          <w:p w14:paraId="59F973EA" w14:textId="77777777" w:rsidR="00F472A9" w:rsidRDefault="00F472A9" w:rsidP="008324AE">
            <w:pPr>
              <w:jc w:val="center"/>
              <w:rPr>
                <w:sz w:val="20"/>
                <w:szCs w:val="20"/>
              </w:rPr>
            </w:pPr>
          </w:p>
          <w:p w14:paraId="51E0CC5F" w14:textId="77777777" w:rsidR="00F472A9" w:rsidRDefault="00F472A9" w:rsidP="008324AE">
            <w:pPr>
              <w:jc w:val="center"/>
              <w:rPr>
                <w:sz w:val="20"/>
                <w:szCs w:val="20"/>
              </w:rPr>
            </w:pPr>
            <w:r>
              <w:rPr>
                <w:sz w:val="20"/>
                <w:szCs w:val="20"/>
              </w:rPr>
              <w:t>77,79</w:t>
            </w:r>
          </w:p>
        </w:tc>
        <w:tc>
          <w:tcPr>
            <w:tcW w:w="1941" w:type="dxa"/>
            <w:gridSpan w:val="2"/>
            <w:shd w:val="clear" w:color="auto" w:fill="FBE4D5" w:themeFill="accent2" w:themeFillTint="33"/>
          </w:tcPr>
          <w:p w14:paraId="380D35B9" w14:textId="77777777" w:rsidR="00F472A9" w:rsidRDefault="00F472A9" w:rsidP="008324AE">
            <w:pPr>
              <w:rPr>
                <w:sz w:val="20"/>
                <w:szCs w:val="20"/>
              </w:rPr>
            </w:pPr>
          </w:p>
          <w:p w14:paraId="6DD2D28C" w14:textId="77777777" w:rsidR="00F472A9" w:rsidRPr="00A2240D" w:rsidRDefault="00F472A9" w:rsidP="008324AE">
            <w:pPr>
              <w:rPr>
                <w:sz w:val="20"/>
                <w:szCs w:val="20"/>
              </w:rPr>
            </w:pPr>
            <w:r>
              <w:rPr>
                <w:sz w:val="20"/>
                <w:szCs w:val="20"/>
              </w:rPr>
              <w:t>Conclusiones del ACB</w:t>
            </w:r>
          </w:p>
        </w:tc>
        <w:tc>
          <w:tcPr>
            <w:tcW w:w="3020" w:type="dxa"/>
            <w:gridSpan w:val="2"/>
            <w:shd w:val="clear" w:color="auto" w:fill="FBE4D5" w:themeFill="accent2" w:themeFillTint="33"/>
          </w:tcPr>
          <w:p w14:paraId="4BE4249E" w14:textId="77777777" w:rsidR="00F472A9" w:rsidRDefault="00F472A9" w:rsidP="008324AE">
            <w:pPr>
              <w:rPr>
                <w:sz w:val="20"/>
                <w:szCs w:val="20"/>
              </w:rPr>
            </w:pPr>
          </w:p>
          <w:p w14:paraId="0A5DA0A3" w14:textId="77777777" w:rsidR="00F472A9" w:rsidRDefault="00F472A9" w:rsidP="008324AE">
            <w:pPr>
              <w:rPr>
                <w:sz w:val="20"/>
                <w:szCs w:val="20"/>
              </w:rPr>
            </w:pPr>
            <w:r>
              <w:rPr>
                <w:sz w:val="20"/>
                <w:szCs w:val="20"/>
              </w:rPr>
              <w:t>En el párrafo número 14  menciona al cacao pero lo cambia por “café de fino aroma”</w:t>
            </w:r>
          </w:p>
          <w:p w14:paraId="44E83B85" w14:textId="77777777" w:rsidR="00F472A9" w:rsidRDefault="00F472A9" w:rsidP="008324AE">
            <w:pPr>
              <w:rPr>
                <w:sz w:val="20"/>
                <w:szCs w:val="20"/>
              </w:rPr>
            </w:pPr>
          </w:p>
        </w:tc>
        <w:tc>
          <w:tcPr>
            <w:tcW w:w="9056" w:type="dxa"/>
            <w:gridSpan w:val="4"/>
            <w:shd w:val="clear" w:color="auto" w:fill="FBE4D5" w:themeFill="accent2" w:themeFillTint="33"/>
          </w:tcPr>
          <w:p w14:paraId="1C4040E6" w14:textId="77777777" w:rsidR="00F472A9" w:rsidRDefault="00F472A9" w:rsidP="008324AE">
            <w:pPr>
              <w:jc w:val="center"/>
              <w:rPr>
                <w:sz w:val="20"/>
                <w:szCs w:val="20"/>
              </w:rPr>
            </w:pPr>
          </w:p>
          <w:p w14:paraId="68067A63" w14:textId="77777777" w:rsidR="00F472A9" w:rsidRDefault="00F472A9" w:rsidP="008324AE">
            <w:pPr>
              <w:jc w:val="both"/>
              <w:rPr>
                <w:sz w:val="20"/>
                <w:szCs w:val="20"/>
              </w:rPr>
            </w:pPr>
            <w:r>
              <w:rPr>
                <w:sz w:val="20"/>
                <w:szCs w:val="20"/>
              </w:rPr>
              <w:t xml:space="preserve">Corregir el párrafo como corresponde de café a cacao. </w:t>
            </w:r>
          </w:p>
        </w:tc>
      </w:tr>
      <w:tr w:rsidR="00F472A9" w:rsidRPr="00A2240D" w14:paraId="67695114" w14:textId="77777777" w:rsidTr="00D25224">
        <w:trPr>
          <w:gridAfter w:val="1"/>
          <w:wAfter w:w="16" w:type="dxa"/>
          <w:trHeight w:val="1272"/>
        </w:trPr>
        <w:tc>
          <w:tcPr>
            <w:tcW w:w="710" w:type="dxa"/>
            <w:shd w:val="clear" w:color="auto" w:fill="FBE4D5" w:themeFill="accent2" w:themeFillTint="33"/>
          </w:tcPr>
          <w:p w14:paraId="113E49BF" w14:textId="77777777" w:rsidR="00F472A9" w:rsidRDefault="00F472A9" w:rsidP="008324AE">
            <w:pPr>
              <w:jc w:val="center"/>
              <w:rPr>
                <w:sz w:val="20"/>
                <w:szCs w:val="20"/>
              </w:rPr>
            </w:pPr>
          </w:p>
          <w:p w14:paraId="1D9FCC53" w14:textId="77777777" w:rsidR="00F472A9" w:rsidRDefault="00F472A9" w:rsidP="008324AE">
            <w:pPr>
              <w:jc w:val="center"/>
              <w:rPr>
                <w:sz w:val="20"/>
                <w:szCs w:val="20"/>
              </w:rPr>
            </w:pPr>
          </w:p>
        </w:tc>
        <w:tc>
          <w:tcPr>
            <w:tcW w:w="1941" w:type="dxa"/>
            <w:gridSpan w:val="2"/>
            <w:shd w:val="clear" w:color="auto" w:fill="FBE4D5" w:themeFill="accent2" w:themeFillTint="33"/>
          </w:tcPr>
          <w:p w14:paraId="166E5EE0" w14:textId="77777777" w:rsidR="00F472A9" w:rsidRDefault="00F472A9" w:rsidP="008324AE">
            <w:pPr>
              <w:rPr>
                <w:sz w:val="20"/>
                <w:szCs w:val="20"/>
              </w:rPr>
            </w:pPr>
          </w:p>
          <w:p w14:paraId="233A7F3C" w14:textId="77777777" w:rsidR="00F472A9" w:rsidRDefault="00F472A9" w:rsidP="008324AE">
            <w:pPr>
              <w:rPr>
                <w:sz w:val="20"/>
                <w:szCs w:val="20"/>
              </w:rPr>
            </w:pPr>
            <w:r>
              <w:rPr>
                <w:sz w:val="20"/>
                <w:szCs w:val="20"/>
              </w:rPr>
              <w:t>Observaciones generales</w:t>
            </w:r>
          </w:p>
          <w:p w14:paraId="162FDBB2" w14:textId="77777777" w:rsidR="00F472A9" w:rsidRDefault="00F472A9" w:rsidP="008324AE">
            <w:pPr>
              <w:rPr>
                <w:sz w:val="20"/>
                <w:szCs w:val="20"/>
              </w:rPr>
            </w:pPr>
          </w:p>
        </w:tc>
        <w:tc>
          <w:tcPr>
            <w:tcW w:w="3020" w:type="dxa"/>
            <w:gridSpan w:val="2"/>
            <w:shd w:val="clear" w:color="auto" w:fill="FBE4D5" w:themeFill="accent2" w:themeFillTint="33"/>
          </w:tcPr>
          <w:p w14:paraId="450BE64C" w14:textId="77777777" w:rsidR="00F472A9" w:rsidRDefault="00F472A9" w:rsidP="008324AE">
            <w:pPr>
              <w:rPr>
                <w:sz w:val="20"/>
                <w:szCs w:val="20"/>
              </w:rPr>
            </w:pPr>
          </w:p>
          <w:p w14:paraId="748ED902" w14:textId="77777777" w:rsidR="00F472A9" w:rsidRDefault="00F472A9" w:rsidP="008324AE">
            <w:pPr>
              <w:rPr>
                <w:rFonts w:cs="Arial"/>
                <w:color w:val="222222"/>
                <w:sz w:val="20"/>
                <w:shd w:val="clear" w:color="auto" w:fill="FFFFFF"/>
              </w:rPr>
            </w:pPr>
          </w:p>
          <w:p w14:paraId="2728150B" w14:textId="77777777" w:rsidR="00F472A9" w:rsidRDefault="00F472A9" w:rsidP="008324AE">
            <w:pPr>
              <w:shd w:val="clear" w:color="auto" w:fill="FBE4D5" w:themeFill="accent2" w:themeFillTint="33"/>
              <w:rPr>
                <w:rFonts w:cs="Arial"/>
                <w:color w:val="222222"/>
                <w:sz w:val="20"/>
                <w:shd w:val="clear" w:color="auto" w:fill="FBE4D5" w:themeFill="accent2" w:themeFillTint="33"/>
              </w:rPr>
            </w:pPr>
          </w:p>
          <w:p w14:paraId="47BC0F74" w14:textId="77777777" w:rsidR="00F472A9" w:rsidRDefault="00F472A9" w:rsidP="008324AE">
            <w:pPr>
              <w:shd w:val="clear" w:color="auto" w:fill="FBE4D5" w:themeFill="accent2" w:themeFillTint="33"/>
              <w:rPr>
                <w:rFonts w:cs="Arial"/>
                <w:color w:val="222222"/>
                <w:sz w:val="20"/>
                <w:shd w:val="clear" w:color="auto" w:fill="FBE4D5" w:themeFill="accent2" w:themeFillTint="33"/>
              </w:rPr>
            </w:pPr>
          </w:p>
          <w:p w14:paraId="14A9A16C" w14:textId="77777777" w:rsidR="00F472A9" w:rsidRDefault="00F472A9" w:rsidP="008324AE">
            <w:pPr>
              <w:shd w:val="clear" w:color="auto" w:fill="FBE4D5" w:themeFill="accent2" w:themeFillTint="33"/>
              <w:rPr>
                <w:rFonts w:cs="Arial"/>
                <w:color w:val="222222"/>
                <w:sz w:val="20"/>
                <w:shd w:val="clear" w:color="auto" w:fill="FFFFFF"/>
              </w:rPr>
            </w:pPr>
            <w:r>
              <w:rPr>
                <w:rFonts w:cs="Arial"/>
                <w:color w:val="222222"/>
                <w:sz w:val="20"/>
                <w:shd w:val="clear" w:color="auto" w:fill="FBE4D5" w:themeFill="accent2" w:themeFillTint="33"/>
              </w:rPr>
              <w:t xml:space="preserve">Los </w:t>
            </w:r>
            <w:r w:rsidRPr="0077547D">
              <w:rPr>
                <w:rFonts w:cs="Arial"/>
                <w:color w:val="222222"/>
                <w:sz w:val="20"/>
                <w:shd w:val="clear" w:color="auto" w:fill="FBE4D5" w:themeFill="accent2" w:themeFillTint="33"/>
              </w:rPr>
              <w:t>gráficos o cuadros no</w:t>
            </w:r>
            <w:r w:rsidRPr="00992890">
              <w:rPr>
                <w:rFonts w:cs="Arial"/>
                <w:color w:val="222222"/>
                <w:sz w:val="20"/>
                <w:shd w:val="clear" w:color="auto" w:fill="FFFFFF"/>
              </w:rPr>
              <w:t xml:space="preserve"> </w:t>
            </w:r>
            <w:r w:rsidRPr="0077547D">
              <w:rPr>
                <w:rFonts w:cs="Arial"/>
                <w:color w:val="222222"/>
                <w:sz w:val="20"/>
                <w:shd w:val="clear" w:color="auto" w:fill="FBE4D5" w:themeFill="accent2" w:themeFillTint="33"/>
              </w:rPr>
              <w:t>están numerados,</w:t>
            </w:r>
          </w:p>
          <w:p w14:paraId="4AA25C43" w14:textId="77777777" w:rsidR="00F472A9" w:rsidRDefault="00F472A9" w:rsidP="008324AE">
            <w:pPr>
              <w:rPr>
                <w:rFonts w:cs="Arial"/>
                <w:color w:val="222222"/>
                <w:sz w:val="20"/>
                <w:shd w:val="clear" w:color="auto" w:fill="FFFFFF"/>
              </w:rPr>
            </w:pPr>
          </w:p>
          <w:p w14:paraId="51BA60BD" w14:textId="77777777" w:rsidR="00F472A9" w:rsidRDefault="00F472A9" w:rsidP="008324AE">
            <w:pPr>
              <w:rPr>
                <w:rFonts w:cs="Arial"/>
                <w:color w:val="222222"/>
                <w:sz w:val="20"/>
                <w:shd w:val="clear" w:color="auto" w:fill="FFFFFF"/>
              </w:rPr>
            </w:pPr>
          </w:p>
          <w:p w14:paraId="761E09CC" w14:textId="77777777" w:rsidR="00F472A9" w:rsidRDefault="00F472A9" w:rsidP="008324AE">
            <w:pPr>
              <w:shd w:val="clear" w:color="auto" w:fill="FBE4D5" w:themeFill="accent2" w:themeFillTint="33"/>
              <w:rPr>
                <w:rFonts w:cs="Arial"/>
                <w:color w:val="222222"/>
                <w:sz w:val="20"/>
                <w:shd w:val="clear" w:color="auto" w:fill="FFFFFF"/>
              </w:rPr>
            </w:pPr>
            <w:r w:rsidRPr="0077547D">
              <w:rPr>
                <w:rFonts w:cs="Arial"/>
                <w:color w:val="222222"/>
                <w:sz w:val="20"/>
                <w:shd w:val="clear" w:color="auto" w:fill="FBE4D5" w:themeFill="accent2" w:themeFillTint="33"/>
              </w:rPr>
              <w:t>No se especifica el objetivo (análisis) del proyecto</w:t>
            </w:r>
            <w:r>
              <w:rPr>
                <w:rFonts w:cs="Arial"/>
                <w:color w:val="222222"/>
                <w:sz w:val="20"/>
                <w:shd w:val="clear" w:color="auto" w:fill="FFFFFF"/>
              </w:rPr>
              <w:t xml:space="preserve">  </w:t>
            </w:r>
          </w:p>
          <w:p w14:paraId="796AE0D3" w14:textId="77777777" w:rsidR="00F472A9" w:rsidRDefault="00F472A9" w:rsidP="008324AE">
            <w:pPr>
              <w:rPr>
                <w:rFonts w:cs="Arial"/>
                <w:color w:val="222222"/>
                <w:sz w:val="20"/>
                <w:shd w:val="clear" w:color="auto" w:fill="FFFFFF"/>
              </w:rPr>
            </w:pPr>
          </w:p>
          <w:p w14:paraId="143FF976" w14:textId="77777777" w:rsidR="00F472A9" w:rsidRDefault="00F472A9" w:rsidP="008324AE">
            <w:pPr>
              <w:rPr>
                <w:rFonts w:cs="Arial"/>
                <w:color w:val="222222"/>
                <w:sz w:val="20"/>
                <w:shd w:val="clear" w:color="auto" w:fill="FFFFFF"/>
              </w:rPr>
            </w:pPr>
          </w:p>
          <w:p w14:paraId="7551F29D" w14:textId="77777777" w:rsidR="00F472A9" w:rsidRDefault="00F472A9" w:rsidP="008324AE">
            <w:pPr>
              <w:rPr>
                <w:rFonts w:cs="Arial"/>
                <w:color w:val="222222"/>
                <w:sz w:val="20"/>
                <w:shd w:val="clear" w:color="auto" w:fill="FFFFFF"/>
              </w:rPr>
            </w:pPr>
          </w:p>
          <w:p w14:paraId="63D56D90" w14:textId="77777777" w:rsidR="00F472A9" w:rsidRDefault="00F472A9" w:rsidP="008324AE">
            <w:pPr>
              <w:rPr>
                <w:rFonts w:cs="Arial"/>
                <w:color w:val="222222"/>
                <w:sz w:val="20"/>
                <w:shd w:val="clear" w:color="auto" w:fill="FFFFFF"/>
              </w:rPr>
            </w:pPr>
          </w:p>
          <w:p w14:paraId="0DD92952" w14:textId="77777777" w:rsidR="00F472A9" w:rsidRDefault="00F472A9" w:rsidP="008324AE">
            <w:pPr>
              <w:rPr>
                <w:rFonts w:cs="Arial"/>
                <w:color w:val="222222"/>
                <w:sz w:val="20"/>
                <w:shd w:val="clear" w:color="auto" w:fill="FFFFFF"/>
              </w:rPr>
            </w:pPr>
          </w:p>
          <w:p w14:paraId="5F12F9DE" w14:textId="77777777" w:rsidR="00F472A9" w:rsidRDefault="00F472A9" w:rsidP="008324AE">
            <w:pPr>
              <w:rPr>
                <w:rFonts w:cs="Arial"/>
                <w:color w:val="222222"/>
                <w:sz w:val="20"/>
                <w:shd w:val="clear" w:color="auto" w:fill="FFFFFF"/>
              </w:rPr>
            </w:pPr>
          </w:p>
          <w:p w14:paraId="760893A2" w14:textId="77777777" w:rsidR="00F472A9" w:rsidRDefault="00F472A9" w:rsidP="008324AE">
            <w:pPr>
              <w:rPr>
                <w:rFonts w:cs="Arial"/>
                <w:color w:val="222222"/>
                <w:sz w:val="20"/>
                <w:shd w:val="clear" w:color="auto" w:fill="FFFFFF"/>
              </w:rPr>
            </w:pPr>
          </w:p>
          <w:p w14:paraId="4214B3D3" w14:textId="77777777" w:rsidR="00F472A9" w:rsidRDefault="00F472A9" w:rsidP="008324AE">
            <w:pPr>
              <w:rPr>
                <w:rFonts w:cs="Arial"/>
                <w:color w:val="222222"/>
                <w:sz w:val="20"/>
                <w:shd w:val="clear" w:color="auto" w:fill="FFFFFF"/>
              </w:rPr>
            </w:pPr>
          </w:p>
          <w:p w14:paraId="2F4376CD" w14:textId="77777777" w:rsidR="00F472A9" w:rsidRDefault="00F472A9" w:rsidP="008324AE">
            <w:pPr>
              <w:rPr>
                <w:rFonts w:cs="Arial"/>
                <w:color w:val="222222"/>
                <w:sz w:val="20"/>
                <w:shd w:val="clear" w:color="auto" w:fill="FFFFFF"/>
              </w:rPr>
            </w:pPr>
          </w:p>
          <w:p w14:paraId="4A316572" w14:textId="77777777" w:rsidR="00F472A9" w:rsidRDefault="00F472A9" w:rsidP="008324AE">
            <w:pPr>
              <w:rPr>
                <w:rFonts w:cs="Arial"/>
                <w:color w:val="222222"/>
                <w:sz w:val="20"/>
                <w:shd w:val="clear" w:color="auto" w:fill="FFFFFF"/>
              </w:rPr>
            </w:pPr>
          </w:p>
          <w:p w14:paraId="640DB17C" w14:textId="77777777" w:rsidR="00F472A9" w:rsidRDefault="00F472A9" w:rsidP="008324AE">
            <w:pPr>
              <w:rPr>
                <w:rFonts w:cs="Arial"/>
                <w:color w:val="222222"/>
                <w:sz w:val="20"/>
                <w:shd w:val="clear" w:color="auto" w:fill="FFFFFF"/>
              </w:rPr>
            </w:pPr>
          </w:p>
          <w:p w14:paraId="7C5ED189" w14:textId="77777777" w:rsidR="00F472A9" w:rsidRDefault="00F472A9" w:rsidP="008324AE">
            <w:pPr>
              <w:rPr>
                <w:rFonts w:cs="Arial"/>
                <w:color w:val="222222"/>
                <w:sz w:val="20"/>
                <w:shd w:val="clear" w:color="auto" w:fill="FFFFFF"/>
              </w:rPr>
            </w:pPr>
          </w:p>
          <w:p w14:paraId="29127253" w14:textId="1280816B" w:rsidR="00F472A9" w:rsidRPr="00992890" w:rsidRDefault="00F472A9" w:rsidP="00841210">
            <w:pPr>
              <w:shd w:val="clear" w:color="auto" w:fill="FFFFFF"/>
              <w:rPr>
                <w:rFonts w:cs="Arial"/>
                <w:sz w:val="20"/>
                <w:szCs w:val="20"/>
              </w:rPr>
            </w:pPr>
          </w:p>
        </w:tc>
        <w:tc>
          <w:tcPr>
            <w:tcW w:w="9056" w:type="dxa"/>
            <w:gridSpan w:val="4"/>
            <w:shd w:val="clear" w:color="auto" w:fill="FBE4D5" w:themeFill="accent2" w:themeFillTint="33"/>
          </w:tcPr>
          <w:p w14:paraId="43B8A30F" w14:textId="77777777" w:rsidR="00F472A9" w:rsidRDefault="00F472A9" w:rsidP="008324AE">
            <w:pPr>
              <w:jc w:val="center"/>
              <w:rPr>
                <w:sz w:val="20"/>
                <w:szCs w:val="20"/>
              </w:rPr>
            </w:pPr>
          </w:p>
          <w:p w14:paraId="1D54462D" w14:textId="77777777" w:rsidR="00F472A9" w:rsidRDefault="00F472A9" w:rsidP="008324AE">
            <w:pPr>
              <w:jc w:val="both"/>
              <w:rPr>
                <w:sz w:val="20"/>
                <w:szCs w:val="20"/>
              </w:rPr>
            </w:pPr>
            <w:r>
              <w:rPr>
                <w:sz w:val="20"/>
                <w:szCs w:val="20"/>
              </w:rPr>
              <w:t>Incluir los datos de Geobosque para la actualización de datos (2018)</w:t>
            </w:r>
          </w:p>
          <w:p w14:paraId="4514EA03" w14:textId="77777777" w:rsidR="00F472A9" w:rsidRDefault="00F472A9" w:rsidP="008324AE">
            <w:pPr>
              <w:jc w:val="both"/>
              <w:rPr>
                <w:sz w:val="20"/>
                <w:szCs w:val="20"/>
              </w:rPr>
            </w:pPr>
          </w:p>
          <w:p w14:paraId="4E6261BC" w14:textId="77777777" w:rsidR="00F472A9" w:rsidRDefault="00F472A9" w:rsidP="008324AE">
            <w:pPr>
              <w:jc w:val="both"/>
              <w:rPr>
                <w:sz w:val="20"/>
                <w:szCs w:val="20"/>
              </w:rPr>
            </w:pPr>
            <w:r>
              <w:rPr>
                <w:sz w:val="20"/>
                <w:szCs w:val="20"/>
              </w:rPr>
              <w:t xml:space="preserve">Implementar numerología a los gráficos o </w:t>
            </w:r>
          </w:p>
          <w:p w14:paraId="2F4C51AC" w14:textId="77777777" w:rsidR="00F472A9" w:rsidRDefault="00F472A9" w:rsidP="008324AE">
            <w:pPr>
              <w:jc w:val="both"/>
              <w:rPr>
                <w:sz w:val="20"/>
                <w:szCs w:val="20"/>
              </w:rPr>
            </w:pPr>
            <w:r>
              <w:rPr>
                <w:sz w:val="20"/>
                <w:szCs w:val="20"/>
              </w:rPr>
              <w:t>Cuadros.</w:t>
            </w:r>
          </w:p>
          <w:p w14:paraId="1DE60E4D" w14:textId="77777777" w:rsidR="00F472A9" w:rsidRDefault="00F472A9" w:rsidP="008324AE">
            <w:pPr>
              <w:jc w:val="both"/>
              <w:rPr>
                <w:sz w:val="20"/>
                <w:szCs w:val="20"/>
              </w:rPr>
            </w:pPr>
          </w:p>
          <w:p w14:paraId="1DBF5925" w14:textId="77777777" w:rsidR="00F472A9" w:rsidRPr="006F2D19" w:rsidRDefault="00F472A9" w:rsidP="00841210">
            <w:pPr>
              <w:shd w:val="clear" w:color="auto" w:fill="FBE4D5" w:themeFill="accent2" w:themeFillTint="33"/>
              <w:rPr>
                <w:rFonts w:eastAsia="Times New Roman" w:cs="Arial"/>
                <w:color w:val="222222"/>
                <w:sz w:val="20"/>
                <w:lang w:val="es-ES" w:eastAsia="es-ES"/>
              </w:rPr>
            </w:pPr>
            <w:r w:rsidRPr="006F2D19">
              <w:rPr>
                <w:rFonts w:eastAsia="Times New Roman" w:cs="Arial"/>
                <w:color w:val="222222"/>
                <w:sz w:val="20"/>
                <w:lang w:val="es-ES" w:eastAsia="es-ES"/>
              </w:rPr>
              <w:t>Este análisis busca:</w:t>
            </w:r>
          </w:p>
          <w:p w14:paraId="50CBAA9F" w14:textId="77777777" w:rsidR="00F472A9" w:rsidRDefault="00F472A9" w:rsidP="00841210">
            <w:pPr>
              <w:shd w:val="clear" w:color="auto" w:fill="FBE4D5" w:themeFill="accent2" w:themeFillTint="33"/>
              <w:rPr>
                <w:rFonts w:eastAsia="Times New Roman" w:cs="Arial"/>
                <w:color w:val="222222"/>
                <w:sz w:val="20"/>
                <w:lang w:val="es-ES" w:eastAsia="es-ES"/>
              </w:rPr>
            </w:pPr>
            <w:r w:rsidRPr="006F2D19">
              <w:rPr>
                <w:rFonts w:eastAsia="Times New Roman" w:cs="Arial"/>
                <w:color w:val="222222"/>
                <w:sz w:val="20"/>
                <w:lang w:val="es-ES" w:eastAsia="es-ES"/>
              </w:rPr>
              <w:t xml:space="preserve">a) </w:t>
            </w:r>
            <w:r>
              <w:rPr>
                <w:rFonts w:eastAsia="Times New Roman" w:cs="Arial"/>
                <w:color w:val="222222"/>
                <w:sz w:val="20"/>
                <w:lang w:val="es-ES" w:eastAsia="es-ES"/>
              </w:rPr>
              <w:t>I</w:t>
            </w:r>
            <w:r w:rsidRPr="006F2D19">
              <w:rPr>
                <w:rFonts w:eastAsia="Times New Roman" w:cs="Arial"/>
                <w:color w:val="222222"/>
                <w:sz w:val="20"/>
                <w:lang w:val="es-ES" w:eastAsia="es-ES"/>
              </w:rPr>
              <w:t>dentificar las cadenas productivas más importantes o con mayor potencial para d</w:t>
            </w:r>
            <w:r>
              <w:rPr>
                <w:rFonts w:eastAsia="Times New Roman" w:cs="Arial"/>
                <w:color w:val="222222"/>
                <w:sz w:val="20"/>
                <w:lang w:val="es-ES" w:eastAsia="es-ES"/>
              </w:rPr>
              <w:t xml:space="preserve">inamizar la economía regional, </w:t>
            </w:r>
            <w:r w:rsidRPr="006F2D19">
              <w:rPr>
                <w:rFonts w:eastAsia="Times New Roman" w:cs="Arial"/>
                <w:color w:val="222222"/>
                <w:sz w:val="20"/>
                <w:lang w:val="es-ES" w:eastAsia="es-ES"/>
              </w:rPr>
              <w:t>reducir las brechas de pobreza y reducir emisiones de gases de efecto invernadero</w:t>
            </w:r>
            <w:r>
              <w:rPr>
                <w:rFonts w:eastAsia="Times New Roman" w:cs="Arial"/>
                <w:color w:val="222222"/>
                <w:sz w:val="20"/>
                <w:lang w:val="es-ES" w:eastAsia="es-ES"/>
              </w:rPr>
              <w:t>-GEI</w:t>
            </w:r>
            <w:r w:rsidRPr="006F2D19">
              <w:rPr>
                <w:rFonts w:eastAsia="Times New Roman" w:cs="Arial"/>
                <w:color w:val="222222"/>
                <w:sz w:val="20"/>
                <w:lang w:val="es-ES" w:eastAsia="es-ES"/>
              </w:rPr>
              <w:t xml:space="preserve">, sobre todo aquellas asociadas a la deforestación y degradación </w:t>
            </w:r>
            <w:r>
              <w:rPr>
                <w:rFonts w:eastAsia="Times New Roman" w:cs="Arial"/>
                <w:color w:val="222222"/>
                <w:sz w:val="20"/>
                <w:lang w:val="es-ES" w:eastAsia="es-ES"/>
              </w:rPr>
              <w:t xml:space="preserve">de bosques, en el ámbito rural. </w:t>
            </w:r>
          </w:p>
          <w:p w14:paraId="305D68DC" w14:textId="77777777" w:rsidR="00F472A9" w:rsidRPr="006F2D19" w:rsidRDefault="00F472A9" w:rsidP="00841210">
            <w:pPr>
              <w:shd w:val="clear" w:color="auto" w:fill="FBE4D5" w:themeFill="accent2" w:themeFillTint="33"/>
              <w:rPr>
                <w:rFonts w:eastAsia="Times New Roman" w:cs="Arial"/>
                <w:color w:val="222222"/>
                <w:sz w:val="20"/>
                <w:lang w:val="es-ES" w:eastAsia="es-ES"/>
              </w:rPr>
            </w:pPr>
          </w:p>
          <w:p w14:paraId="0A8C8443" w14:textId="77777777" w:rsidR="00F472A9" w:rsidRDefault="00F472A9" w:rsidP="00841210">
            <w:pPr>
              <w:shd w:val="clear" w:color="auto" w:fill="FBE4D5" w:themeFill="accent2" w:themeFillTint="33"/>
              <w:rPr>
                <w:rFonts w:eastAsia="Times New Roman" w:cs="Arial"/>
                <w:color w:val="222222"/>
                <w:sz w:val="20"/>
                <w:shd w:val="clear" w:color="auto" w:fill="FBE4D5" w:themeFill="accent2" w:themeFillTint="33"/>
                <w:lang w:val="es-ES" w:eastAsia="es-ES"/>
              </w:rPr>
            </w:pPr>
            <w:r w:rsidRPr="0077547D">
              <w:rPr>
                <w:rFonts w:eastAsia="Times New Roman" w:cs="Arial"/>
                <w:color w:val="222222"/>
                <w:sz w:val="20"/>
                <w:shd w:val="clear" w:color="auto" w:fill="FBE4D5" w:themeFill="accent2" w:themeFillTint="33"/>
                <w:lang w:val="es-ES" w:eastAsia="es-ES"/>
              </w:rPr>
              <w:t>b) D</w:t>
            </w:r>
            <w:r w:rsidRPr="006F2D19">
              <w:rPr>
                <w:rFonts w:eastAsia="Times New Roman" w:cs="Arial"/>
                <w:color w:val="222222"/>
                <w:sz w:val="20"/>
                <w:shd w:val="clear" w:color="auto" w:fill="FBE4D5" w:themeFill="accent2" w:themeFillTint="33"/>
                <w:lang w:val="es-ES" w:eastAsia="es-ES"/>
              </w:rPr>
              <w:t>eterminar el potencial de crecimiento de cada cadena y las condiciones que dificultan o promueven que se desarrollen sosteniblemente,</w:t>
            </w:r>
          </w:p>
          <w:p w14:paraId="4BBAA4A1" w14:textId="77777777" w:rsidR="00F472A9" w:rsidRPr="006F2D19" w:rsidRDefault="00F472A9" w:rsidP="00841210">
            <w:pPr>
              <w:shd w:val="clear" w:color="auto" w:fill="FBE4D5" w:themeFill="accent2" w:themeFillTint="33"/>
              <w:rPr>
                <w:rFonts w:eastAsia="Times New Roman" w:cs="Arial"/>
                <w:color w:val="222222"/>
                <w:sz w:val="20"/>
                <w:lang w:val="es-ES" w:eastAsia="es-ES"/>
              </w:rPr>
            </w:pPr>
          </w:p>
          <w:p w14:paraId="524A875C" w14:textId="77777777" w:rsidR="00F472A9" w:rsidRPr="006F2D19" w:rsidRDefault="00F472A9" w:rsidP="00841210">
            <w:pPr>
              <w:shd w:val="clear" w:color="auto" w:fill="FBE4D5" w:themeFill="accent2" w:themeFillTint="33"/>
              <w:rPr>
                <w:rFonts w:eastAsia="Times New Roman" w:cs="Arial"/>
                <w:color w:val="222222"/>
                <w:sz w:val="20"/>
                <w:lang w:val="es-ES" w:eastAsia="es-ES"/>
              </w:rPr>
            </w:pPr>
            <w:r>
              <w:rPr>
                <w:rFonts w:eastAsia="Times New Roman" w:cs="Arial"/>
                <w:color w:val="222222"/>
                <w:sz w:val="20"/>
                <w:lang w:val="es-ES" w:eastAsia="es-ES"/>
              </w:rPr>
              <w:t> c) D</w:t>
            </w:r>
            <w:r w:rsidRPr="006F2D19">
              <w:rPr>
                <w:rFonts w:eastAsia="Times New Roman" w:cs="Arial"/>
                <w:color w:val="222222"/>
                <w:sz w:val="20"/>
                <w:lang w:val="es-ES" w:eastAsia="es-ES"/>
              </w:rPr>
              <w:t>eterminar los incentivos positivos y negativos (legales, financieros, entre otros) necesarios para alcanzar el crecimiento deseado,  d) definir las salvaguardas ambientales y sociales necesarias para asegurar el crecimiento de cada cadena bajo criterios de sostenibilidad. </w:t>
            </w:r>
          </w:p>
          <w:p w14:paraId="54651528" w14:textId="77777777" w:rsidR="002B5FBA" w:rsidRDefault="002B5FBA" w:rsidP="002B5FBA">
            <w:pPr>
              <w:shd w:val="clear" w:color="auto" w:fill="FFFFFF"/>
              <w:rPr>
                <w:sz w:val="20"/>
                <w:szCs w:val="20"/>
              </w:rPr>
            </w:pPr>
          </w:p>
          <w:p w14:paraId="66F1B0A6" w14:textId="77777777" w:rsidR="00165CF7" w:rsidRPr="0077547D" w:rsidRDefault="00165CF7" w:rsidP="00165CF7">
            <w:pPr>
              <w:shd w:val="clear" w:color="auto" w:fill="FFFFFF"/>
              <w:rPr>
                <w:rFonts w:ascii="Calibri" w:eastAsia="Times New Roman" w:hAnsi="Calibri" w:cs="Calibri"/>
                <w:color w:val="222222"/>
                <w:sz w:val="22"/>
                <w:lang w:val="es-ES" w:eastAsia="es-ES"/>
              </w:rPr>
            </w:pPr>
            <w:r w:rsidRPr="0077547D">
              <w:rPr>
                <w:rFonts w:ascii="Times" w:eastAsia="Times New Roman" w:hAnsi="Times" w:cs="Calibri"/>
                <w:color w:val="222222"/>
                <w:sz w:val="22"/>
                <w:lang w:val="es-ES" w:eastAsia="es-ES"/>
              </w:rPr>
              <w:t>Además se espera que debe dar los insumos para</w:t>
            </w:r>
            <w:r w:rsidRPr="0077547D">
              <w:rPr>
                <w:rFonts w:ascii="Times" w:eastAsia="Times New Roman" w:hAnsi="Times" w:cs="Calibri"/>
                <w:color w:val="FF0000"/>
                <w:sz w:val="22"/>
                <w:lang w:val="es-ES" w:eastAsia="es-ES"/>
              </w:rPr>
              <w:t>:</w:t>
            </w:r>
          </w:p>
          <w:p w14:paraId="6112B4C8" w14:textId="77777777" w:rsidR="00165CF7" w:rsidRPr="0077547D" w:rsidRDefault="00165CF7" w:rsidP="00165CF7">
            <w:pPr>
              <w:shd w:val="clear" w:color="auto" w:fill="FFFFFF"/>
              <w:rPr>
                <w:rFonts w:ascii="Calibri" w:eastAsia="Times New Roman" w:hAnsi="Calibri" w:cs="Calibri"/>
                <w:color w:val="222222"/>
                <w:sz w:val="22"/>
                <w:lang w:val="es-ES" w:eastAsia="es-ES"/>
              </w:rPr>
            </w:pPr>
            <w:r w:rsidRPr="0077547D">
              <w:rPr>
                <w:rFonts w:ascii="Times" w:eastAsia="Times New Roman" w:hAnsi="Times" w:cs="Calibri"/>
                <w:color w:val="222222"/>
                <w:sz w:val="22"/>
                <w:lang w:val="es-ES" w:eastAsia="es-ES"/>
              </w:rPr>
              <w:t>……..En el contexto de las ERDRBE, los </w:t>
            </w:r>
            <w:r w:rsidRPr="0077547D">
              <w:rPr>
                <w:rFonts w:ascii="Times" w:eastAsia="Times New Roman" w:hAnsi="Times" w:cs="Calibri"/>
                <w:b/>
                <w:bCs/>
                <w:color w:val="222222"/>
                <w:sz w:val="22"/>
                <w:lang w:val="es-ES" w:eastAsia="es-ES"/>
              </w:rPr>
              <w:t>análisis de cuellos de botella de la producción regional brindan información valiosa para definir:</w:t>
            </w:r>
          </w:p>
          <w:p w14:paraId="25AE4CC0" w14:textId="77777777" w:rsidR="00165CF7" w:rsidRPr="0077547D" w:rsidRDefault="00165CF7" w:rsidP="00165CF7">
            <w:pPr>
              <w:shd w:val="clear" w:color="auto" w:fill="FFFFFF"/>
              <w:rPr>
                <w:rFonts w:ascii="Calibri" w:eastAsia="Times New Roman" w:hAnsi="Calibri" w:cs="Calibri"/>
                <w:color w:val="222222"/>
                <w:sz w:val="22"/>
                <w:lang w:val="es-ES" w:eastAsia="es-ES"/>
              </w:rPr>
            </w:pPr>
            <w:r w:rsidRPr="0077547D">
              <w:rPr>
                <w:rFonts w:ascii="Times" w:eastAsia="Times New Roman" w:hAnsi="Times" w:cs="Calibri"/>
                <w:color w:val="222222"/>
                <w:sz w:val="22"/>
                <w:lang w:val="es-ES" w:eastAsia="es-ES"/>
              </w:rPr>
              <w:t>a)</w:t>
            </w:r>
            <w:r w:rsidRPr="0077547D">
              <w:rPr>
                <w:rFonts w:ascii="Times" w:eastAsia="Times New Roman" w:hAnsi="Times" w:cs="Calibri"/>
                <w:b/>
                <w:bCs/>
                <w:color w:val="222222"/>
                <w:sz w:val="22"/>
                <w:lang w:val="es-ES" w:eastAsia="es-ES"/>
              </w:rPr>
              <w:t> </w:t>
            </w:r>
            <w:r w:rsidRPr="0077547D">
              <w:rPr>
                <w:rFonts w:ascii="Times" w:eastAsia="Times New Roman" w:hAnsi="Times" w:cs="Calibri"/>
                <w:color w:val="222222"/>
                <w:sz w:val="22"/>
                <w:lang w:val="es-ES" w:eastAsia="es-ES"/>
              </w:rPr>
              <w:t>las metas del componente de producción de la ERDRBE,</w:t>
            </w:r>
          </w:p>
          <w:p w14:paraId="2AC33167" w14:textId="77777777" w:rsidR="00165CF7" w:rsidRPr="0077547D" w:rsidRDefault="00165CF7" w:rsidP="00165CF7">
            <w:pPr>
              <w:shd w:val="clear" w:color="auto" w:fill="FFFFFF"/>
              <w:rPr>
                <w:rFonts w:ascii="Calibri" w:eastAsia="Times New Roman" w:hAnsi="Calibri" w:cs="Calibri"/>
                <w:color w:val="222222"/>
                <w:sz w:val="22"/>
                <w:lang w:val="es-ES" w:eastAsia="es-ES"/>
              </w:rPr>
            </w:pPr>
            <w:r w:rsidRPr="0077547D">
              <w:rPr>
                <w:rFonts w:ascii="Times" w:eastAsia="Times New Roman" w:hAnsi="Times" w:cs="Calibri"/>
                <w:color w:val="222222"/>
                <w:sz w:val="22"/>
                <w:lang w:val="es-ES" w:eastAsia="es-ES"/>
              </w:rPr>
              <w:t>b) el diagnóstico y condiciones de contexto para los lineamientos de política de la estrategia,</w:t>
            </w:r>
          </w:p>
          <w:p w14:paraId="10D91A79" w14:textId="1D4AF31E" w:rsidR="00F472A9" w:rsidRDefault="00165CF7" w:rsidP="00165CF7">
            <w:pPr>
              <w:jc w:val="both"/>
              <w:rPr>
                <w:sz w:val="20"/>
                <w:szCs w:val="20"/>
              </w:rPr>
            </w:pPr>
            <w:r w:rsidRPr="0077547D">
              <w:rPr>
                <w:rFonts w:ascii="Times" w:eastAsia="Times New Roman" w:hAnsi="Times" w:cs="Calibri"/>
                <w:color w:val="222222"/>
                <w:sz w:val="22"/>
                <w:lang w:val="es-ES" w:eastAsia="es-ES"/>
              </w:rPr>
              <w:t>c) las acciones necesarias para alcanzar las metas propuestas.</w:t>
            </w:r>
          </w:p>
          <w:p w14:paraId="20D35B7B" w14:textId="77777777" w:rsidR="00F472A9" w:rsidRDefault="00F472A9" w:rsidP="008324AE">
            <w:pPr>
              <w:jc w:val="both"/>
              <w:rPr>
                <w:sz w:val="20"/>
                <w:szCs w:val="20"/>
              </w:rPr>
            </w:pPr>
          </w:p>
        </w:tc>
      </w:tr>
      <w:tr w:rsidR="00D25224" w:rsidRPr="00ED47EB" w14:paraId="479BE7C6" w14:textId="77777777" w:rsidTr="00D25224">
        <w:tc>
          <w:tcPr>
            <w:tcW w:w="1037" w:type="dxa"/>
            <w:gridSpan w:val="2"/>
            <w:shd w:val="clear" w:color="auto" w:fill="FFFF00"/>
          </w:tcPr>
          <w:p w14:paraId="4E584C79" w14:textId="77777777" w:rsidR="00D25224" w:rsidRDefault="00D25224" w:rsidP="00D25224">
            <w:pPr>
              <w:jc w:val="center"/>
              <w:rPr>
                <w:b/>
                <w:sz w:val="18"/>
                <w:szCs w:val="18"/>
              </w:rPr>
            </w:pPr>
            <w:r w:rsidRPr="00ED47EB">
              <w:rPr>
                <w:b/>
                <w:sz w:val="18"/>
                <w:szCs w:val="18"/>
              </w:rPr>
              <w:t>PÁGINA</w:t>
            </w:r>
            <w:r>
              <w:rPr>
                <w:b/>
                <w:sz w:val="18"/>
                <w:szCs w:val="18"/>
              </w:rPr>
              <w:t>S</w:t>
            </w:r>
          </w:p>
          <w:p w14:paraId="2C7AA07D" w14:textId="77777777" w:rsidR="00D25224" w:rsidRPr="00ED47EB" w:rsidRDefault="00D25224" w:rsidP="00D25224">
            <w:pPr>
              <w:jc w:val="center"/>
              <w:rPr>
                <w:b/>
                <w:sz w:val="18"/>
                <w:szCs w:val="18"/>
              </w:rPr>
            </w:pPr>
          </w:p>
        </w:tc>
        <w:tc>
          <w:tcPr>
            <w:tcW w:w="2366" w:type="dxa"/>
            <w:gridSpan w:val="2"/>
            <w:shd w:val="clear" w:color="auto" w:fill="FFFF00"/>
          </w:tcPr>
          <w:p w14:paraId="776BAFC7" w14:textId="77777777" w:rsidR="00D25224" w:rsidRPr="00ED47EB" w:rsidRDefault="00D25224" w:rsidP="00D25224">
            <w:pPr>
              <w:jc w:val="center"/>
              <w:rPr>
                <w:b/>
                <w:sz w:val="18"/>
                <w:szCs w:val="18"/>
              </w:rPr>
            </w:pPr>
            <w:r w:rsidRPr="00ED47EB">
              <w:rPr>
                <w:b/>
                <w:sz w:val="18"/>
                <w:szCs w:val="18"/>
              </w:rPr>
              <w:t>PÁRRAFO</w:t>
            </w:r>
          </w:p>
        </w:tc>
        <w:tc>
          <w:tcPr>
            <w:tcW w:w="3685" w:type="dxa"/>
            <w:gridSpan w:val="2"/>
            <w:shd w:val="clear" w:color="auto" w:fill="FFFF00"/>
          </w:tcPr>
          <w:p w14:paraId="7943535C" w14:textId="77777777" w:rsidR="00D25224" w:rsidRPr="00ED47EB" w:rsidRDefault="00D25224" w:rsidP="00D25224">
            <w:pPr>
              <w:jc w:val="center"/>
              <w:rPr>
                <w:b/>
                <w:sz w:val="18"/>
                <w:szCs w:val="18"/>
              </w:rPr>
            </w:pPr>
            <w:r w:rsidRPr="00ED47EB">
              <w:rPr>
                <w:b/>
                <w:sz w:val="18"/>
                <w:szCs w:val="18"/>
              </w:rPr>
              <w:t>OBSERVACIÓN</w:t>
            </w:r>
          </w:p>
        </w:tc>
        <w:tc>
          <w:tcPr>
            <w:tcW w:w="3689" w:type="dxa"/>
            <w:gridSpan w:val="2"/>
            <w:shd w:val="clear" w:color="auto" w:fill="FFFF00"/>
          </w:tcPr>
          <w:p w14:paraId="26E1EA2F" w14:textId="77777777" w:rsidR="00D25224" w:rsidRPr="00ED47EB" w:rsidRDefault="00D25224" w:rsidP="00D25224">
            <w:pPr>
              <w:jc w:val="center"/>
              <w:rPr>
                <w:b/>
                <w:sz w:val="18"/>
                <w:szCs w:val="18"/>
              </w:rPr>
            </w:pPr>
            <w:r>
              <w:rPr>
                <w:b/>
                <w:sz w:val="18"/>
                <w:szCs w:val="18"/>
              </w:rPr>
              <w:t>SUSTENTO</w:t>
            </w:r>
          </w:p>
        </w:tc>
        <w:tc>
          <w:tcPr>
            <w:tcW w:w="3966" w:type="dxa"/>
            <w:gridSpan w:val="2"/>
            <w:shd w:val="clear" w:color="auto" w:fill="FFFF00"/>
          </w:tcPr>
          <w:p w14:paraId="43E1C6FE" w14:textId="77777777" w:rsidR="00D25224" w:rsidRPr="00ED47EB" w:rsidRDefault="00D25224" w:rsidP="00D25224">
            <w:pPr>
              <w:jc w:val="center"/>
              <w:rPr>
                <w:b/>
                <w:sz w:val="18"/>
                <w:szCs w:val="18"/>
              </w:rPr>
            </w:pPr>
            <w:r w:rsidRPr="00ED47EB">
              <w:rPr>
                <w:b/>
                <w:sz w:val="18"/>
                <w:szCs w:val="18"/>
              </w:rPr>
              <w:t>SUGERENCIA</w:t>
            </w:r>
            <w:r>
              <w:rPr>
                <w:b/>
                <w:sz w:val="18"/>
                <w:szCs w:val="18"/>
              </w:rPr>
              <w:t xml:space="preserve"> DE MODIFICACIÓN O CAMBIO EN EL TEXTO</w:t>
            </w:r>
          </w:p>
        </w:tc>
      </w:tr>
      <w:tr w:rsidR="00D25224" w14:paraId="0E28571A" w14:textId="77777777" w:rsidTr="00D25224">
        <w:tc>
          <w:tcPr>
            <w:tcW w:w="1037" w:type="dxa"/>
            <w:gridSpan w:val="2"/>
            <w:shd w:val="clear" w:color="auto" w:fill="E7E6E6" w:themeFill="background2"/>
          </w:tcPr>
          <w:p w14:paraId="2A43968C" w14:textId="77777777" w:rsidR="00D25224" w:rsidRDefault="00D25224" w:rsidP="00D25224">
            <w:pPr>
              <w:jc w:val="center"/>
              <w:rPr>
                <w:sz w:val="20"/>
                <w:szCs w:val="20"/>
              </w:rPr>
            </w:pPr>
          </w:p>
          <w:p w14:paraId="7DF33D91" w14:textId="77777777" w:rsidR="00D25224" w:rsidRDefault="00D25224" w:rsidP="00D25224">
            <w:pPr>
              <w:jc w:val="center"/>
              <w:rPr>
                <w:sz w:val="20"/>
                <w:szCs w:val="20"/>
              </w:rPr>
            </w:pPr>
            <w:r>
              <w:rPr>
                <w:sz w:val="20"/>
                <w:szCs w:val="20"/>
              </w:rPr>
              <w:t>03</w:t>
            </w:r>
          </w:p>
        </w:tc>
        <w:tc>
          <w:tcPr>
            <w:tcW w:w="2366" w:type="dxa"/>
            <w:gridSpan w:val="2"/>
            <w:shd w:val="clear" w:color="auto" w:fill="E7E6E6" w:themeFill="background2"/>
          </w:tcPr>
          <w:p w14:paraId="778DD32A" w14:textId="77777777" w:rsidR="00D25224" w:rsidRDefault="00D25224" w:rsidP="00D25224">
            <w:pPr>
              <w:jc w:val="both"/>
              <w:rPr>
                <w:sz w:val="20"/>
                <w:szCs w:val="20"/>
              </w:rPr>
            </w:pPr>
          </w:p>
          <w:p w14:paraId="16EAFD41" w14:textId="77777777" w:rsidR="00D25224" w:rsidRDefault="00D25224" w:rsidP="00D25224">
            <w:pPr>
              <w:jc w:val="both"/>
              <w:rPr>
                <w:sz w:val="20"/>
                <w:szCs w:val="20"/>
              </w:rPr>
            </w:pPr>
            <w:r>
              <w:rPr>
                <w:sz w:val="20"/>
                <w:szCs w:val="20"/>
              </w:rPr>
              <w:t>Introducción,</w:t>
            </w:r>
          </w:p>
          <w:p w14:paraId="500257FE" w14:textId="77777777" w:rsidR="00D25224" w:rsidRDefault="00D25224" w:rsidP="00D25224">
            <w:pPr>
              <w:jc w:val="both"/>
              <w:rPr>
                <w:sz w:val="20"/>
                <w:szCs w:val="20"/>
              </w:rPr>
            </w:pPr>
            <w:r>
              <w:rPr>
                <w:sz w:val="20"/>
                <w:szCs w:val="20"/>
              </w:rPr>
              <w:t>párrafo  02</w:t>
            </w:r>
          </w:p>
          <w:p w14:paraId="04F679A7" w14:textId="77777777" w:rsidR="00D25224" w:rsidRDefault="00D25224" w:rsidP="00D25224">
            <w:pPr>
              <w:jc w:val="both"/>
              <w:rPr>
                <w:sz w:val="20"/>
                <w:szCs w:val="20"/>
              </w:rPr>
            </w:pPr>
          </w:p>
        </w:tc>
        <w:tc>
          <w:tcPr>
            <w:tcW w:w="3685" w:type="dxa"/>
            <w:gridSpan w:val="2"/>
            <w:shd w:val="clear" w:color="auto" w:fill="E7E6E6" w:themeFill="background2"/>
          </w:tcPr>
          <w:p w14:paraId="7EA5AEFE" w14:textId="77777777" w:rsidR="00D25224" w:rsidRDefault="00D25224" w:rsidP="00D25224">
            <w:pPr>
              <w:jc w:val="both"/>
              <w:rPr>
                <w:sz w:val="20"/>
                <w:szCs w:val="20"/>
              </w:rPr>
            </w:pPr>
          </w:p>
          <w:p w14:paraId="3537305F" w14:textId="77777777" w:rsidR="00D25224" w:rsidRPr="008471DA" w:rsidRDefault="00D25224" w:rsidP="00D25224">
            <w:pPr>
              <w:rPr>
                <w:rFonts w:cs="Arial"/>
                <w:sz w:val="20"/>
                <w:szCs w:val="20"/>
              </w:rPr>
            </w:pPr>
            <w:r w:rsidRPr="008471DA">
              <w:rPr>
                <w:rFonts w:cs="Arial"/>
                <w:sz w:val="20"/>
                <w:szCs w:val="20"/>
              </w:rPr>
              <w:t>Se hace alusión al marco constitucional que deberá ser analizado</w:t>
            </w:r>
          </w:p>
          <w:p w14:paraId="21478E25" w14:textId="77777777" w:rsidR="00D25224" w:rsidRDefault="00D25224" w:rsidP="00D25224">
            <w:pPr>
              <w:jc w:val="both"/>
              <w:rPr>
                <w:sz w:val="20"/>
                <w:szCs w:val="20"/>
              </w:rPr>
            </w:pPr>
          </w:p>
        </w:tc>
        <w:tc>
          <w:tcPr>
            <w:tcW w:w="3689" w:type="dxa"/>
            <w:gridSpan w:val="2"/>
            <w:shd w:val="clear" w:color="auto" w:fill="E7E6E6" w:themeFill="background2"/>
          </w:tcPr>
          <w:p w14:paraId="5124EEEB" w14:textId="77777777" w:rsidR="00D25224" w:rsidRDefault="00D25224" w:rsidP="00D25224">
            <w:pPr>
              <w:jc w:val="center"/>
              <w:rPr>
                <w:sz w:val="20"/>
                <w:szCs w:val="20"/>
              </w:rPr>
            </w:pPr>
          </w:p>
          <w:p w14:paraId="10EE802C" w14:textId="77777777" w:rsidR="00D25224" w:rsidRDefault="00D25224" w:rsidP="00D25224">
            <w:pPr>
              <w:jc w:val="both"/>
              <w:rPr>
                <w:rFonts w:cs="Arial"/>
                <w:sz w:val="20"/>
                <w:szCs w:val="20"/>
              </w:rPr>
            </w:pPr>
            <w:r w:rsidRPr="008471DA">
              <w:rPr>
                <w:rFonts w:cs="Arial"/>
                <w:sz w:val="20"/>
                <w:szCs w:val="20"/>
              </w:rPr>
              <w:t>Debe haber coherencia entre lo planeado y lo posteriormente descrito</w:t>
            </w:r>
          </w:p>
          <w:p w14:paraId="28B7C073" w14:textId="77777777" w:rsidR="00D25224" w:rsidRDefault="00D25224" w:rsidP="00D25224">
            <w:pPr>
              <w:jc w:val="both"/>
              <w:rPr>
                <w:sz w:val="20"/>
                <w:szCs w:val="20"/>
              </w:rPr>
            </w:pPr>
          </w:p>
        </w:tc>
        <w:tc>
          <w:tcPr>
            <w:tcW w:w="3966" w:type="dxa"/>
            <w:gridSpan w:val="2"/>
            <w:shd w:val="clear" w:color="auto" w:fill="E7E6E6" w:themeFill="background2"/>
          </w:tcPr>
          <w:p w14:paraId="2C5EB28D" w14:textId="77777777" w:rsidR="00D25224" w:rsidRDefault="00D25224" w:rsidP="00D25224">
            <w:pPr>
              <w:jc w:val="center"/>
              <w:rPr>
                <w:sz w:val="20"/>
                <w:szCs w:val="20"/>
              </w:rPr>
            </w:pPr>
          </w:p>
          <w:p w14:paraId="47F49C98" w14:textId="77777777" w:rsidR="00D25224" w:rsidRDefault="00D25224" w:rsidP="00D25224">
            <w:pPr>
              <w:jc w:val="both"/>
              <w:rPr>
                <w:sz w:val="20"/>
                <w:szCs w:val="20"/>
              </w:rPr>
            </w:pPr>
            <w:r w:rsidRPr="008471DA">
              <w:rPr>
                <w:rFonts w:cs="Arial"/>
                <w:sz w:val="20"/>
                <w:szCs w:val="20"/>
              </w:rPr>
              <w:t>Incorporar el marco constitucional en el capítulo correspondiente.</w:t>
            </w:r>
          </w:p>
        </w:tc>
      </w:tr>
      <w:tr w:rsidR="00D25224" w14:paraId="6CC18BE7" w14:textId="77777777" w:rsidTr="00B93C04">
        <w:trPr>
          <w:trHeight w:val="866"/>
        </w:trPr>
        <w:tc>
          <w:tcPr>
            <w:tcW w:w="1037" w:type="dxa"/>
            <w:gridSpan w:val="2"/>
            <w:shd w:val="clear" w:color="auto" w:fill="E7E6E6" w:themeFill="background2"/>
          </w:tcPr>
          <w:p w14:paraId="3CA238CB" w14:textId="77777777" w:rsidR="00D25224" w:rsidRDefault="00D25224" w:rsidP="00D25224">
            <w:pPr>
              <w:jc w:val="center"/>
              <w:rPr>
                <w:sz w:val="20"/>
                <w:szCs w:val="20"/>
              </w:rPr>
            </w:pPr>
          </w:p>
          <w:p w14:paraId="36698E00" w14:textId="77777777" w:rsidR="00D25224" w:rsidRDefault="00D25224" w:rsidP="00D25224">
            <w:pPr>
              <w:jc w:val="center"/>
              <w:rPr>
                <w:sz w:val="20"/>
                <w:szCs w:val="20"/>
              </w:rPr>
            </w:pPr>
            <w:r>
              <w:rPr>
                <w:sz w:val="20"/>
                <w:szCs w:val="20"/>
              </w:rPr>
              <w:t>03</w:t>
            </w:r>
          </w:p>
        </w:tc>
        <w:tc>
          <w:tcPr>
            <w:tcW w:w="2366" w:type="dxa"/>
            <w:gridSpan w:val="2"/>
            <w:shd w:val="clear" w:color="auto" w:fill="E7E6E6" w:themeFill="background2"/>
          </w:tcPr>
          <w:p w14:paraId="0A797011" w14:textId="77777777" w:rsidR="00D25224" w:rsidRDefault="00D25224" w:rsidP="00D25224">
            <w:pPr>
              <w:jc w:val="both"/>
              <w:rPr>
                <w:sz w:val="20"/>
                <w:szCs w:val="20"/>
              </w:rPr>
            </w:pPr>
          </w:p>
          <w:p w14:paraId="6FCCFC63" w14:textId="77777777" w:rsidR="00D25224" w:rsidRDefault="00D25224" w:rsidP="00D25224">
            <w:pPr>
              <w:rPr>
                <w:sz w:val="20"/>
                <w:szCs w:val="20"/>
              </w:rPr>
            </w:pPr>
            <w:r>
              <w:rPr>
                <w:sz w:val="20"/>
                <w:szCs w:val="20"/>
              </w:rPr>
              <w:t>Introducción,</w:t>
            </w:r>
          </w:p>
          <w:p w14:paraId="25FB555B" w14:textId="77777777" w:rsidR="00D25224" w:rsidRDefault="00D25224" w:rsidP="00D25224">
            <w:pPr>
              <w:jc w:val="both"/>
              <w:rPr>
                <w:sz w:val="20"/>
                <w:szCs w:val="20"/>
              </w:rPr>
            </w:pPr>
            <w:r>
              <w:rPr>
                <w:sz w:val="20"/>
                <w:szCs w:val="20"/>
              </w:rPr>
              <w:t>párrafo 04</w:t>
            </w:r>
          </w:p>
          <w:p w14:paraId="36065369" w14:textId="77777777" w:rsidR="00D25224" w:rsidRDefault="00D25224" w:rsidP="00D25224">
            <w:pPr>
              <w:jc w:val="both"/>
              <w:rPr>
                <w:sz w:val="20"/>
                <w:szCs w:val="20"/>
              </w:rPr>
            </w:pPr>
          </w:p>
        </w:tc>
        <w:tc>
          <w:tcPr>
            <w:tcW w:w="3685" w:type="dxa"/>
            <w:gridSpan w:val="2"/>
            <w:shd w:val="clear" w:color="auto" w:fill="E7E6E6" w:themeFill="background2"/>
          </w:tcPr>
          <w:p w14:paraId="2BBAA455" w14:textId="77777777" w:rsidR="00D25224" w:rsidRDefault="00D25224" w:rsidP="00D25224">
            <w:pPr>
              <w:jc w:val="both"/>
              <w:rPr>
                <w:sz w:val="20"/>
                <w:szCs w:val="20"/>
              </w:rPr>
            </w:pPr>
          </w:p>
          <w:p w14:paraId="323F2BC5" w14:textId="77777777" w:rsidR="00D25224" w:rsidRPr="008471DA" w:rsidRDefault="00D25224" w:rsidP="00D25224">
            <w:pPr>
              <w:rPr>
                <w:rFonts w:cs="Arial"/>
                <w:sz w:val="20"/>
                <w:szCs w:val="20"/>
              </w:rPr>
            </w:pPr>
            <w:r w:rsidRPr="008471DA">
              <w:rPr>
                <w:rFonts w:cs="Arial"/>
                <w:sz w:val="20"/>
                <w:szCs w:val="20"/>
              </w:rPr>
              <w:t>Se hace mención a una nueva ruralidad.</w:t>
            </w:r>
          </w:p>
          <w:p w14:paraId="3C7EE4B5" w14:textId="77777777" w:rsidR="00D25224" w:rsidRDefault="00D25224" w:rsidP="00D25224">
            <w:pPr>
              <w:jc w:val="both"/>
              <w:rPr>
                <w:sz w:val="20"/>
                <w:szCs w:val="20"/>
              </w:rPr>
            </w:pPr>
          </w:p>
        </w:tc>
        <w:tc>
          <w:tcPr>
            <w:tcW w:w="3689" w:type="dxa"/>
            <w:gridSpan w:val="2"/>
            <w:shd w:val="clear" w:color="auto" w:fill="E7E6E6" w:themeFill="background2"/>
          </w:tcPr>
          <w:p w14:paraId="6B18B9CF" w14:textId="77777777" w:rsidR="00D25224" w:rsidRDefault="00D25224" w:rsidP="00D25224">
            <w:pPr>
              <w:jc w:val="center"/>
              <w:rPr>
                <w:sz w:val="20"/>
                <w:szCs w:val="20"/>
              </w:rPr>
            </w:pPr>
          </w:p>
          <w:p w14:paraId="2E9D3409" w14:textId="77777777" w:rsidR="00D25224" w:rsidRDefault="00D25224" w:rsidP="00D25224">
            <w:pPr>
              <w:jc w:val="both"/>
              <w:rPr>
                <w:sz w:val="20"/>
                <w:szCs w:val="20"/>
              </w:rPr>
            </w:pPr>
            <w:r w:rsidRPr="008471DA">
              <w:rPr>
                <w:rFonts w:cs="Arial"/>
                <w:sz w:val="20"/>
                <w:szCs w:val="20"/>
              </w:rPr>
              <w:t>Es necesario conocer de qué se trata</w:t>
            </w:r>
          </w:p>
        </w:tc>
        <w:tc>
          <w:tcPr>
            <w:tcW w:w="3966" w:type="dxa"/>
            <w:gridSpan w:val="2"/>
            <w:shd w:val="clear" w:color="auto" w:fill="E7E6E6" w:themeFill="background2"/>
          </w:tcPr>
          <w:p w14:paraId="5FE1FE3B" w14:textId="77777777" w:rsidR="00D25224" w:rsidRDefault="00D25224" w:rsidP="00D25224">
            <w:pPr>
              <w:jc w:val="center"/>
              <w:rPr>
                <w:sz w:val="20"/>
                <w:szCs w:val="20"/>
              </w:rPr>
            </w:pPr>
          </w:p>
          <w:p w14:paraId="7BE309C7" w14:textId="77777777" w:rsidR="00D25224" w:rsidRDefault="00D25224" w:rsidP="00D25224">
            <w:pPr>
              <w:jc w:val="both"/>
              <w:rPr>
                <w:rFonts w:cs="Arial"/>
                <w:sz w:val="20"/>
                <w:szCs w:val="20"/>
              </w:rPr>
            </w:pPr>
            <w:r w:rsidRPr="008471DA">
              <w:rPr>
                <w:rFonts w:cs="Arial"/>
                <w:sz w:val="20"/>
                <w:szCs w:val="20"/>
              </w:rPr>
              <w:t>Describir a pie de página la definición de nueva ruralidad y en todo caso como afecta el análisis de cuello de botella.</w:t>
            </w:r>
          </w:p>
          <w:p w14:paraId="4FFB0A28" w14:textId="77777777" w:rsidR="00D25224" w:rsidRDefault="00D25224" w:rsidP="00D25224">
            <w:pPr>
              <w:jc w:val="both"/>
              <w:rPr>
                <w:sz w:val="20"/>
                <w:szCs w:val="20"/>
              </w:rPr>
            </w:pPr>
          </w:p>
        </w:tc>
      </w:tr>
      <w:tr w:rsidR="00D25224" w:rsidRPr="008471DA" w14:paraId="271E3BD4" w14:textId="77777777" w:rsidTr="00F40931">
        <w:trPr>
          <w:trHeight w:val="1252"/>
        </w:trPr>
        <w:tc>
          <w:tcPr>
            <w:tcW w:w="1037" w:type="dxa"/>
            <w:gridSpan w:val="2"/>
            <w:shd w:val="clear" w:color="auto" w:fill="E7E6E6" w:themeFill="background2"/>
          </w:tcPr>
          <w:p w14:paraId="582101EC" w14:textId="77777777" w:rsidR="00D25224" w:rsidRDefault="00D25224" w:rsidP="00D25224">
            <w:pPr>
              <w:jc w:val="center"/>
              <w:rPr>
                <w:sz w:val="20"/>
                <w:szCs w:val="20"/>
              </w:rPr>
            </w:pPr>
          </w:p>
          <w:p w14:paraId="05538EE2" w14:textId="77777777" w:rsidR="00D25224" w:rsidRDefault="00D25224" w:rsidP="00D25224">
            <w:pPr>
              <w:jc w:val="center"/>
              <w:rPr>
                <w:sz w:val="20"/>
                <w:szCs w:val="20"/>
              </w:rPr>
            </w:pPr>
            <w:r>
              <w:rPr>
                <w:sz w:val="20"/>
                <w:szCs w:val="20"/>
              </w:rPr>
              <w:t>06</w:t>
            </w:r>
          </w:p>
        </w:tc>
        <w:tc>
          <w:tcPr>
            <w:tcW w:w="2366" w:type="dxa"/>
            <w:gridSpan w:val="2"/>
            <w:shd w:val="clear" w:color="auto" w:fill="E7E6E6" w:themeFill="background2"/>
          </w:tcPr>
          <w:p w14:paraId="719D26E6" w14:textId="77777777" w:rsidR="00D25224" w:rsidRDefault="00D25224" w:rsidP="00D25224">
            <w:pPr>
              <w:jc w:val="both"/>
              <w:rPr>
                <w:sz w:val="20"/>
                <w:szCs w:val="20"/>
              </w:rPr>
            </w:pPr>
          </w:p>
          <w:p w14:paraId="34EA4B9A" w14:textId="77777777" w:rsidR="00D25224" w:rsidRDefault="00D25224" w:rsidP="00D25224">
            <w:pPr>
              <w:jc w:val="both"/>
              <w:rPr>
                <w:sz w:val="20"/>
                <w:szCs w:val="20"/>
              </w:rPr>
            </w:pPr>
            <w:r>
              <w:rPr>
                <w:sz w:val="20"/>
                <w:szCs w:val="20"/>
              </w:rPr>
              <w:t>02</w:t>
            </w:r>
          </w:p>
        </w:tc>
        <w:tc>
          <w:tcPr>
            <w:tcW w:w="3685" w:type="dxa"/>
            <w:gridSpan w:val="2"/>
            <w:shd w:val="clear" w:color="auto" w:fill="E7E6E6" w:themeFill="background2"/>
          </w:tcPr>
          <w:p w14:paraId="1B632B23" w14:textId="77777777" w:rsidR="00D25224" w:rsidRDefault="00D25224" w:rsidP="00D25224">
            <w:pPr>
              <w:rPr>
                <w:rFonts w:cs="Arial"/>
                <w:sz w:val="20"/>
                <w:szCs w:val="20"/>
              </w:rPr>
            </w:pPr>
            <w:r w:rsidRPr="008471DA">
              <w:rPr>
                <w:rFonts w:cs="Arial"/>
                <w:sz w:val="20"/>
                <w:szCs w:val="20"/>
              </w:rPr>
              <w:t>Se menciona a un Comité de Gestión Regional Agrario</w:t>
            </w:r>
            <w:r>
              <w:rPr>
                <w:rFonts w:cs="Arial"/>
                <w:sz w:val="20"/>
                <w:szCs w:val="20"/>
              </w:rPr>
              <w:t>, pero no se explica de qué</w:t>
            </w:r>
            <w:r w:rsidRPr="008471DA">
              <w:rPr>
                <w:rFonts w:cs="Arial"/>
                <w:sz w:val="20"/>
                <w:szCs w:val="20"/>
              </w:rPr>
              <w:t xml:space="preserve"> se trata</w:t>
            </w:r>
            <w:r>
              <w:rPr>
                <w:rFonts w:cs="Arial"/>
                <w:sz w:val="20"/>
                <w:szCs w:val="20"/>
              </w:rPr>
              <w:t xml:space="preserve">. </w:t>
            </w:r>
          </w:p>
          <w:p w14:paraId="467AAF89" w14:textId="77777777" w:rsidR="00D25224" w:rsidRDefault="00D25224" w:rsidP="00D25224">
            <w:pPr>
              <w:rPr>
                <w:rFonts w:cs="Arial"/>
                <w:sz w:val="20"/>
                <w:szCs w:val="20"/>
              </w:rPr>
            </w:pPr>
          </w:p>
        </w:tc>
        <w:tc>
          <w:tcPr>
            <w:tcW w:w="3689" w:type="dxa"/>
            <w:gridSpan w:val="2"/>
            <w:shd w:val="clear" w:color="auto" w:fill="E7E6E6" w:themeFill="background2"/>
          </w:tcPr>
          <w:p w14:paraId="6BAD0218" w14:textId="77777777" w:rsidR="00D25224" w:rsidRPr="008471DA" w:rsidRDefault="00D25224" w:rsidP="00F40931">
            <w:pPr>
              <w:rPr>
                <w:rFonts w:cs="Arial"/>
                <w:sz w:val="20"/>
                <w:szCs w:val="20"/>
              </w:rPr>
            </w:pPr>
            <w:r w:rsidRPr="008471DA">
              <w:rPr>
                <w:rFonts w:cs="Arial"/>
                <w:sz w:val="20"/>
                <w:szCs w:val="20"/>
              </w:rPr>
              <w:t>Para un lector que no conoce la organización del Gobierno Regional de Huánuco, puede resultar difícil identificar la importancia de ese comité.</w:t>
            </w:r>
          </w:p>
        </w:tc>
        <w:tc>
          <w:tcPr>
            <w:tcW w:w="3966" w:type="dxa"/>
            <w:gridSpan w:val="2"/>
            <w:shd w:val="clear" w:color="auto" w:fill="E7E6E6" w:themeFill="background2"/>
          </w:tcPr>
          <w:p w14:paraId="67363F10" w14:textId="77777777" w:rsidR="00D25224" w:rsidRPr="008471DA" w:rsidRDefault="00D25224" w:rsidP="00D25224">
            <w:pPr>
              <w:rPr>
                <w:rFonts w:cs="Arial"/>
                <w:sz w:val="20"/>
                <w:szCs w:val="20"/>
              </w:rPr>
            </w:pPr>
            <w:r w:rsidRPr="008471DA">
              <w:rPr>
                <w:rFonts w:cs="Arial"/>
                <w:sz w:val="20"/>
                <w:szCs w:val="20"/>
              </w:rPr>
              <w:t xml:space="preserve">Explicar de </w:t>
            </w:r>
            <w:r>
              <w:rPr>
                <w:rFonts w:cs="Arial"/>
                <w:sz w:val="20"/>
                <w:szCs w:val="20"/>
              </w:rPr>
              <w:t xml:space="preserve"> </w:t>
            </w:r>
            <w:r w:rsidRPr="008471DA">
              <w:rPr>
                <w:rFonts w:cs="Arial"/>
                <w:sz w:val="20"/>
                <w:szCs w:val="20"/>
              </w:rPr>
              <w:t>qué se trata y su importancia para el presente estudio.</w:t>
            </w:r>
          </w:p>
        </w:tc>
      </w:tr>
      <w:tr w:rsidR="00D25224" w:rsidRPr="008471DA" w14:paraId="5814B4DC" w14:textId="77777777" w:rsidTr="00D25224">
        <w:tc>
          <w:tcPr>
            <w:tcW w:w="1037" w:type="dxa"/>
            <w:gridSpan w:val="2"/>
            <w:shd w:val="clear" w:color="auto" w:fill="E7E6E6" w:themeFill="background2"/>
          </w:tcPr>
          <w:p w14:paraId="4DEA06E3" w14:textId="77777777" w:rsidR="00D25224" w:rsidRDefault="00D25224" w:rsidP="00D25224">
            <w:pPr>
              <w:jc w:val="center"/>
              <w:rPr>
                <w:sz w:val="20"/>
                <w:szCs w:val="20"/>
              </w:rPr>
            </w:pPr>
          </w:p>
          <w:p w14:paraId="26170842" w14:textId="77777777" w:rsidR="00D25224" w:rsidRDefault="00D25224" w:rsidP="00D25224">
            <w:pPr>
              <w:jc w:val="center"/>
              <w:rPr>
                <w:sz w:val="20"/>
                <w:szCs w:val="20"/>
              </w:rPr>
            </w:pPr>
            <w:r>
              <w:rPr>
                <w:sz w:val="20"/>
                <w:szCs w:val="20"/>
              </w:rPr>
              <w:t xml:space="preserve">08 </w:t>
            </w:r>
          </w:p>
        </w:tc>
        <w:tc>
          <w:tcPr>
            <w:tcW w:w="2366" w:type="dxa"/>
            <w:gridSpan w:val="2"/>
            <w:shd w:val="clear" w:color="auto" w:fill="E7E6E6" w:themeFill="background2"/>
          </w:tcPr>
          <w:p w14:paraId="5CA4A4FD" w14:textId="77777777" w:rsidR="00D25224" w:rsidRDefault="00D25224" w:rsidP="00D25224">
            <w:pPr>
              <w:jc w:val="both"/>
              <w:rPr>
                <w:sz w:val="20"/>
                <w:szCs w:val="20"/>
              </w:rPr>
            </w:pPr>
          </w:p>
          <w:p w14:paraId="335A7605" w14:textId="77777777" w:rsidR="00D25224" w:rsidRDefault="00D25224" w:rsidP="00D25224">
            <w:pPr>
              <w:jc w:val="both"/>
              <w:rPr>
                <w:rFonts w:eastAsia="Times New Roman"/>
                <w:sz w:val="20"/>
                <w:lang w:eastAsia="es-PE"/>
              </w:rPr>
            </w:pPr>
            <w:r>
              <w:rPr>
                <w:sz w:val="20"/>
                <w:szCs w:val="20"/>
              </w:rPr>
              <w:t xml:space="preserve">Desarrollo rural bajo en emisiones </w:t>
            </w:r>
            <w:r w:rsidRPr="0059089A">
              <w:rPr>
                <w:rFonts w:eastAsia="Times New Roman"/>
                <w:sz w:val="20"/>
                <w:lang w:eastAsia="es-PE"/>
              </w:rPr>
              <w:t>DRBE</w:t>
            </w:r>
            <w:r>
              <w:rPr>
                <w:rFonts w:eastAsia="Times New Roman"/>
                <w:sz w:val="20"/>
                <w:lang w:eastAsia="es-PE"/>
              </w:rPr>
              <w:t>,</w:t>
            </w:r>
          </w:p>
          <w:p w14:paraId="306E7E2D" w14:textId="77777777" w:rsidR="00D25224" w:rsidRDefault="00D25224" w:rsidP="00D25224">
            <w:pPr>
              <w:jc w:val="both"/>
              <w:rPr>
                <w:rFonts w:eastAsia="Times New Roman"/>
                <w:sz w:val="20"/>
                <w:lang w:eastAsia="es-PE"/>
              </w:rPr>
            </w:pPr>
            <w:r>
              <w:rPr>
                <w:rFonts w:eastAsia="Times New Roman"/>
                <w:sz w:val="20"/>
                <w:lang w:eastAsia="es-PE"/>
              </w:rPr>
              <w:t>párrafo 01</w:t>
            </w:r>
          </w:p>
          <w:p w14:paraId="19EB4E74" w14:textId="77777777" w:rsidR="00D25224" w:rsidRDefault="00D25224" w:rsidP="00D25224">
            <w:pPr>
              <w:jc w:val="both"/>
              <w:rPr>
                <w:sz w:val="20"/>
                <w:szCs w:val="20"/>
              </w:rPr>
            </w:pPr>
          </w:p>
        </w:tc>
        <w:tc>
          <w:tcPr>
            <w:tcW w:w="3685" w:type="dxa"/>
            <w:gridSpan w:val="2"/>
            <w:shd w:val="clear" w:color="auto" w:fill="E7E6E6" w:themeFill="background2"/>
          </w:tcPr>
          <w:p w14:paraId="732D8444" w14:textId="77777777" w:rsidR="00D25224" w:rsidRDefault="00D25224" w:rsidP="00D25224">
            <w:pPr>
              <w:rPr>
                <w:rFonts w:cs="Arial"/>
                <w:sz w:val="20"/>
                <w:szCs w:val="20"/>
              </w:rPr>
            </w:pPr>
          </w:p>
          <w:p w14:paraId="34381386" w14:textId="77777777" w:rsidR="00D25224" w:rsidRDefault="00D25224" w:rsidP="00D25224">
            <w:pPr>
              <w:rPr>
                <w:rFonts w:cs="Arial"/>
                <w:sz w:val="20"/>
                <w:szCs w:val="20"/>
              </w:rPr>
            </w:pPr>
            <w:r w:rsidRPr="008471DA">
              <w:rPr>
                <w:rFonts w:cs="Arial"/>
                <w:sz w:val="20"/>
                <w:szCs w:val="20"/>
              </w:rPr>
              <w:t>Se menciona que se proponen cinco principios de LEDS pero luego no se mencionan cuales son.</w:t>
            </w:r>
          </w:p>
        </w:tc>
        <w:tc>
          <w:tcPr>
            <w:tcW w:w="3689" w:type="dxa"/>
            <w:gridSpan w:val="2"/>
            <w:shd w:val="clear" w:color="auto" w:fill="E7E6E6" w:themeFill="background2"/>
          </w:tcPr>
          <w:p w14:paraId="6651C808" w14:textId="77777777" w:rsidR="00D25224" w:rsidRDefault="00D25224" w:rsidP="00D25224">
            <w:pPr>
              <w:rPr>
                <w:rFonts w:cs="Arial"/>
                <w:sz w:val="20"/>
                <w:szCs w:val="20"/>
              </w:rPr>
            </w:pPr>
          </w:p>
          <w:p w14:paraId="6A73B844" w14:textId="77777777" w:rsidR="00D25224" w:rsidRPr="008471DA" w:rsidRDefault="00D25224" w:rsidP="00D25224">
            <w:pPr>
              <w:rPr>
                <w:rFonts w:cs="Arial"/>
                <w:sz w:val="20"/>
                <w:szCs w:val="20"/>
              </w:rPr>
            </w:pPr>
            <w:r w:rsidRPr="008471DA">
              <w:rPr>
                <w:rFonts w:cs="Arial"/>
                <w:sz w:val="20"/>
                <w:szCs w:val="20"/>
              </w:rPr>
              <w:t>Debe completarse la idea</w:t>
            </w:r>
            <w:r>
              <w:rPr>
                <w:rFonts w:cs="Arial"/>
                <w:sz w:val="20"/>
                <w:szCs w:val="20"/>
              </w:rPr>
              <w:t>.</w:t>
            </w:r>
          </w:p>
        </w:tc>
        <w:tc>
          <w:tcPr>
            <w:tcW w:w="3966" w:type="dxa"/>
            <w:gridSpan w:val="2"/>
            <w:shd w:val="clear" w:color="auto" w:fill="E7E6E6" w:themeFill="background2"/>
          </w:tcPr>
          <w:p w14:paraId="7470EEFA" w14:textId="77777777" w:rsidR="00D25224" w:rsidRDefault="00D25224" w:rsidP="00D25224">
            <w:pPr>
              <w:rPr>
                <w:rFonts w:cs="Arial"/>
                <w:sz w:val="20"/>
                <w:szCs w:val="20"/>
              </w:rPr>
            </w:pPr>
          </w:p>
          <w:p w14:paraId="2B8CEAB4" w14:textId="77777777" w:rsidR="00D25224" w:rsidRPr="008471DA" w:rsidRDefault="00D25224" w:rsidP="00D25224">
            <w:pPr>
              <w:rPr>
                <w:rFonts w:cs="Arial"/>
                <w:sz w:val="20"/>
                <w:szCs w:val="20"/>
              </w:rPr>
            </w:pPr>
            <w:r w:rsidRPr="008471DA">
              <w:rPr>
                <w:rFonts w:cs="Arial"/>
                <w:sz w:val="20"/>
                <w:szCs w:val="20"/>
              </w:rPr>
              <w:t>Describir los principios a los que hace referencia el párrafo.</w:t>
            </w:r>
          </w:p>
        </w:tc>
      </w:tr>
      <w:tr w:rsidR="00D25224" w:rsidRPr="008471DA" w14:paraId="0474EF95" w14:textId="77777777" w:rsidTr="00D25224">
        <w:tc>
          <w:tcPr>
            <w:tcW w:w="1037" w:type="dxa"/>
            <w:gridSpan w:val="2"/>
            <w:shd w:val="clear" w:color="auto" w:fill="E7E6E6" w:themeFill="background2"/>
          </w:tcPr>
          <w:p w14:paraId="2D6B41FA" w14:textId="77777777" w:rsidR="00D25224" w:rsidRDefault="00D25224" w:rsidP="00D25224">
            <w:pPr>
              <w:jc w:val="center"/>
              <w:rPr>
                <w:sz w:val="20"/>
                <w:szCs w:val="20"/>
              </w:rPr>
            </w:pPr>
          </w:p>
          <w:p w14:paraId="06CED66F" w14:textId="77777777" w:rsidR="00D25224" w:rsidRDefault="00D25224" w:rsidP="00D25224">
            <w:pPr>
              <w:jc w:val="center"/>
              <w:rPr>
                <w:sz w:val="20"/>
                <w:szCs w:val="20"/>
              </w:rPr>
            </w:pPr>
            <w:r>
              <w:rPr>
                <w:sz w:val="20"/>
                <w:szCs w:val="20"/>
              </w:rPr>
              <w:t>09</w:t>
            </w:r>
          </w:p>
        </w:tc>
        <w:tc>
          <w:tcPr>
            <w:tcW w:w="2366" w:type="dxa"/>
            <w:gridSpan w:val="2"/>
            <w:shd w:val="clear" w:color="auto" w:fill="E7E6E6" w:themeFill="background2"/>
          </w:tcPr>
          <w:p w14:paraId="48052628" w14:textId="77777777" w:rsidR="00D25224" w:rsidRDefault="00D25224" w:rsidP="00D25224">
            <w:pPr>
              <w:jc w:val="both"/>
              <w:rPr>
                <w:sz w:val="20"/>
                <w:szCs w:val="20"/>
              </w:rPr>
            </w:pPr>
          </w:p>
          <w:p w14:paraId="0895B177" w14:textId="77777777" w:rsidR="00D25224" w:rsidRDefault="00D25224" w:rsidP="00D25224">
            <w:pPr>
              <w:jc w:val="both"/>
              <w:rPr>
                <w:sz w:val="20"/>
                <w:szCs w:val="20"/>
              </w:rPr>
            </w:pPr>
            <w:r>
              <w:rPr>
                <w:sz w:val="20"/>
                <w:szCs w:val="20"/>
              </w:rPr>
              <w:t>Cambio climático,</w:t>
            </w:r>
          </w:p>
          <w:p w14:paraId="71C5C90A" w14:textId="77777777" w:rsidR="00D25224" w:rsidRDefault="00D25224" w:rsidP="00D25224">
            <w:pPr>
              <w:jc w:val="both"/>
              <w:rPr>
                <w:sz w:val="20"/>
                <w:szCs w:val="20"/>
              </w:rPr>
            </w:pPr>
            <w:r>
              <w:rPr>
                <w:sz w:val="20"/>
                <w:szCs w:val="20"/>
              </w:rPr>
              <w:t>párrafo 01</w:t>
            </w:r>
          </w:p>
        </w:tc>
        <w:tc>
          <w:tcPr>
            <w:tcW w:w="3685" w:type="dxa"/>
            <w:gridSpan w:val="2"/>
            <w:shd w:val="clear" w:color="auto" w:fill="E7E6E6" w:themeFill="background2"/>
          </w:tcPr>
          <w:p w14:paraId="4BBE8848" w14:textId="77777777" w:rsidR="00D25224" w:rsidRDefault="00D25224" w:rsidP="00D25224">
            <w:pPr>
              <w:rPr>
                <w:rFonts w:cs="Arial"/>
                <w:sz w:val="20"/>
                <w:szCs w:val="20"/>
              </w:rPr>
            </w:pPr>
          </w:p>
          <w:p w14:paraId="677F118A" w14:textId="77777777" w:rsidR="00D25224" w:rsidRPr="008471DA" w:rsidRDefault="00D25224" w:rsidP="00D25224">
            <w:pPr>
              <w:rPr>
                <w:rFonts w:cs="Arial"/>
                <w:sz w:val="20"/>
                <w:szCs w:val="20"/>
              </w:rPr>
            </w:pPr>
            <w:r w:rsidRPr="008471DA">
              <w:rPr>
                <w:rFonts w:cs="Arial"/>
                <w:sz w:val="20"/>
                <w:szCs w:val="20"/>
              </w:rPr>
              <w:t>Hay una mención a cambio climático sin cita bibliográfica.</w:t>
            </w:r>
          </w:p>
        </w:tc>
        <w:tc>
          <w:tcPr>
            <w:tcW w:w="3689" w:type="dxa"/>
            <w:gridSpan w:val="2"/>
            <w:shd w:val="clear" w:color="auto" w:fill="E7E6E6" w:themeFill="background2"/>
          </w:tcPr>
          <w:p w14:paraId="10D0BDBE" w14:textId="77777777" w:rsidR="00D25224" w:rsidRDefault="00D25224" w:rsidP="00D25224">
            <w:pPr>
              <w:rPr>
                <w:rFonts w:cs="Arial"/>
                <w:sz w:val="20"/>
                <w:szCs w:val="20"/>
              </w:rPr>
            </w:pPr>
          </w:p>
          <w:p w14:paraId="330BD700" w14:textId="77777777" w:rsidR="00D25224" w:rsidRPr="008471DA" w:rsidRDefault="00D25224" w:rsidP="00D25224">
            <w:pPr>
              <w:rPr>
                <w:rFonts w:cs="Arial"/>
                <w:sz w:val="20"/>
                <w:szCs w:val="20"/>
              </w:rPr>
            </w:pPr>
            <w:r w:rsidRPr="008471DA">
              <w:rPr>
                <w:rFonts w:cs="Arial"/>
                <w:sz w:val="20"/>
                <w:szCs w:val="20"/>
              </w:rPr>
              <w:t>Las definiciones deben citarse.</w:t>
            </w:r>
          </w:p>
        </w:tc>
        <w:tc>
          <w:tcPr>
            <w:tcW w:w="3966" w:type="dxa"/>
            <w:gridSpan w:val="2"/>
            <w:shd w:val="clear" w:color="auto" w:fill="E7E6E6" w:themeFill="background2"/>
          </w:tcPr>
          <w:p w14:paraId="6843DE95" w14:textId="77777777" w:rsidR="00D25224" w:rsidRDefault="00D25224" w:rsidP="00D25224">
            <w:pPr>
              <w:rPr>
                <w:rFonts w:cs="Arial"/>
                <w:sz w:val="20"/>
                <w:szCs w:val="20"/>
              </w:rPr>
            </w:pPr>
          </w:p>
          <w:p w14:paraId="4EAAAB28" w14:textId="7F2440B7" w:rsidR="0056639F" w:rsidRPr="008471DA" w:rsidRDefault="00D25224" w:rsidP="0056639F">
            <w:pPr>
              <w:jc w:val="both"/>
              <w:rPr>
                <w:rFonts w:cs="Arial"/>
                <w:sz w:val="20"/>
                <w:szCs w:val="20"/>
              </w:rPr>
            </w:pPr>
            <w:r>
              <w:rPr>
                <w:rFonts w:cs="Arial"/>
                <w:sz w:val="20"/>
                <w:szCs w:val="20"/>
              </w:rPr>
              <w:t>Se sugiere  que se use</w:t>
            </w:r>
            <w:r w:rsidRPr="008471DA">
              <w:rPr>
                <w:rFonts w:cs="Arial"/>
                <w:sz w:val="20"/>
                <w:szCs w:val="20"/>
              </w:rPr>
              <w:t xml:space="preserve"> la definición del IPCC, de la Ley de Cambio Climático u otra, pero siempre citándose, esto es válido para todo el resto de definiciones, conceptos etc. que están en el capítulo de contexto y definiciones.</w:t>
            </w:r>
          </w:p>
        </w:tc>
      </w:tr>
      <w:tr w:rsidR="00D25224" w:rsidRPr="008471DA" w14:paraId="46EFBC2C" w14:textId="77777777" w:rsidTr="00D25224">
        <w:tc>
          <w:tcPr>
            <w:tcW w:w="1037" w:type="dxa"/>
            <w:gridSpan w:val="2"/>
            <w:shd w:val="clear" w:color="auto" w:fill="E7E6E6" w:themeFill="background2"/>
          </w:tcPr>
          <w:p w14:paraId="1517D6A3" w14:textId="77777777" w:rsidR="00D25224" w:rsidRDefault="00D25224" w:rsidP="00D25224">
            <w:pPr>
              <w:jc w:val="center"/>
              <w:rPr>
                <w:sz w:val="20"/>
                <w:szCs w:val="20"/>
              </w:rPr>
            </w:pPr>
          </w:p>
          <w:p w14:paraId="4E91E4D6" w14:textId="77777777" w:rsidR="00D25224" w:rsidRDefault="00D25224" w:rsidP="00D25224">
            <w:pPr>
              <w:jc w:val="center"/>
              <w:rPr>
                <w:sz w:val="20"/>
                <w:szCs w:val="20"/>
              </w:rPr>
            </w:pPr>
            <w:r>
              <w:rPr>
                <w:sz w:val="20"/>
                <w:szCs w:val="20"/>
              </w:rPr>
              <w:t>10</w:t>
            </w:r>
          </w:p>
        </w:tc>
        <w:tc>
          <w:tcPr>
            <w:tcW w:w="2366" w:type="dxa"/>
            <w:gridSpan w:val="2"/>
            <w:shd w:val="clear" w:color="auto" w:fill="E7E6E6" w:themeFill="background2"/>
          </w:tcPr>
          <w:p w14:paraId="4E04B35E" w14:textId="77777777" w:rsidR="00D25224" w:rsidRDefault="00D25224" w:rsidP="00D25224">
            <w:pPr>
              <w:jc w:val="both"/>
              <w:rPr>
                <w:sz w:val="20"/>
                <w:szCs w:val="20"/>
              </w:rPr>
            </w:pPr>
          </w:p>
          <w:p w14:paraId="2561FDE2" w14:textId="77777777" w:rsidR="00D25224" w:rsidRDefault="00D25224" w:rsidP="00D25224">
            <w:pPr>
              <w:jc w:val="both"/>
              <w:rPr>
                <w:sz w:val="20"/>
                <w:szCs w:val="20"/>
              </w:rPr>
            </w:pPr>
            <w:r>
              <w:rPr>
                <w:sz w:val="20"/>
                <w:szCs w:val="20"/>
              </w:rPr>
              <w:t xml:space="preserve">Deforestación, </w:t>
            </w:r>
          </w:p>
          <w:p w14:paraId="3B558DAF" w14:textId="77777777" w:rsidR="00D25224" w:rsidRDefault="00D25224" w:rsidP="00D25224">
            <w:pPr>
              <w:jc w:val="both"/>
              <w:rPr>
                <w:sz w:val="20"/>
                <w:szCs w:val="20"/>
              </w:rPr>
            </w:pPr>
            <w:r>
              <w:rPr>
                <w:sz w:val="20"/>
                <w:szCs w:val="20"/>
              </w:rPr>
              <w:t>párrafo 01</w:t>
            </w:r>
          </w:p>
          <w:p w14:paraId="5C295075" w14:textId="77777777" w:rsidR="00D25224" w:rsidRDefault="00D25224" w:rsidP="00D25224">
            <w:pPr>
              <w:jc w:val="both"/>
              <w:rPr>
                <w:sz w:val="20"/>
                <w:szCs w:val="20"/>
              </w:rPr>
            </w:pPr>
          </w:p>
        </w:tc>
        <w:tc>
          <w:tcPr>
            <w:tcW w:w="3685" w:type="dxa"/>
            <w:gridSpan w:val="2"/>
            <w:shd w:val="clear" w:color="auto" w:fill="E7E6E6" w:themeFill="background2"/>
          </w:tcPr>
          <w:p w14:paraId="38008932" w14:textId="77777777" w:rsidR="00D25224" w:rsidRDefault="00D25224" w:rsidP="00D25224">
            <w:pPr>
              <w:rPr>
                <w:rFonts w:cs="Arial"/>
                <w:sz w:val="20"/>
                <w:szCs w:val="20"/>
              </w:rPr>
            </w:pPr>
          </w:p>
          <w:p w14:paraId="079C2433" w14:textId="77777777" w:rsidR="00D25224" w:rsidRPr="008471DA" w:rsidRDefault="00D25224" w:rsidP="00D25224">
            <w:pPr>
              <w:rPr>
                <w:rFonts w:cs="Arial"/>
                <w:sz w:val="20"/>
                <w:szCs w:val="20"/>
              </w:rPr>
            </w:pPr>
            <w:r w:rsidRPr="008471DA">
              <w:rPr>
                <w:rFonts w:cs="Arial"/>
                <w:sz w:val="20"/>
                <w:szCs w:val="20"/>
              </w:rPr>
              <w:t>Se menciona que una de las causas de la deforestación es la industria maderera, lo cual es inexacto.</w:t>
            </w:r>
          </w:p>
        </w:tc>
        <w:tc>
          <w:tcPr>
            <w:tcW w:w="3689" w:type="dxa"/>
            <w:gridSpan w:val="2"/>
            <w:shd w:val="clear" w:color="auto" w:fill="E7E6E6" w:themeFill="background2"/>
          </w:tcPr>
          <w:p w14:paraId="0C2574A0" w14:textId="77777777" w:rsidR="00D25224" w:rsidRDefault="00D25224" w:rsidP="00D25224">
            <w:pPr>
              <w:rPr>
                <w:rFonts w:cs="Arial"/>
                <w:sz w:val="20"/>
                <w:szCs w:val="20"/>
              </w:rPr>
            </w:pPr>
          </w:p>
          <w:p w14:paraId="13F7C52A" w14:textId="77777777" w:rsidR="00D25224" w:rsidRPr="008471DA" w:rsidRDefault="00D25224" w:rsidP="00D25224">
            <w:pPr>
              <w:rPr>
                <w:rFonts w:cs="Arial"/>
                <w:sz w:val="20"/>
                <w:szCs w:val="20"/>
              </w:rPr>
            </w:pPr>
            <w:r w:rsidRPr="008471DA">
              <w:rPr>
                <w:rFonts w:cs="Arial"/>
                <w:sz w:val="20"/>
                <w:szCs w:val="20"/>
              </w:rPr>
              <w:t>Deforestación por industria forestal es poco probable, podría usarse el término para plantaciones forestales para las operaciones de aprovechamiento forestal, sin embargo en bosques el impacto del aprovechamiento forestal está más ligado a degradación de bosques. En esta sección debería</w:t>
            </w:r>
            <w:r>
              <w:rPr>
                <w:rFonts w:cs="Arial"/>
                <w:sz w:val="20"/>
                <w:szCs w:val="20"/>
              </w:rPr>
              <w:t xml:space="preserve"> </w:t>
            </w:r>
            <w:r w:rsidRPr="008471DA">
              <w:rPr>
                <w:rFonts w:cs="Arial"/>
                <w:sz w:val="20"/>
                <w:szCs w:val="20"/>
              </w:rPr>
              <w:t xml:space="preserve">incluirse la definición de la Ley Forestal y de la FAO. </w:t>
            </w:r>
          </w:p>
          <w:p w14:paraId="2353A816" w14:textId="77777777" w:rsidR="00D25224" w:rsidRPr="008471DA" w:rsidRDefault="00D25224" w:rsidP="00D25224">
            <w:pPr>
              <w:rPr>
                <w:rFonts w:cs="Arial"/>
                <w:sz w:val="20"/>
                <w:szCs w:val="20"/>
              </w:rPr>
            </w:pPr>
            <w:r w:rsidRPr="008471DA">
              <w:rPr>
                <w:rFonts w:cs="Arial"/>
                <w:sz w:val="20"/>
                <w:szCs w:val="20"/>
              </w:rPr>
              <w:t>Falta también poner el término cambio de uso del suelo.</w:t>
            </w:r>
          </w:p>
        </w:tc>
        <w:tc>
          <w:tcPr>
            <w:tcW w:w="3966" w:type="dxa"/>
            <w:gridSpan w:val="2"/>
            <w:shd w:val="clear" w:color="auto" w:fill="E7E6E6" w:themeFill="background2"/>
          </w:tcPr>
          <w:p w14:paraId="5B6426F0" w14:textId="77777777" w:rsidR="00D25224" w:rsidRDefault="00D25224" w:rsidP="00D25224">
            <w:pPr>
              <w:rPr>
                <w:rFonts w:cs="Arial"/>
                <w:sz w:val="20"/>
                <w:szCs w:val="20"/>
              </w:rPr>
            </w:pPr>
          </w:p>
          <w:p w14:paraId="2C36A1F3" w14:textId="77777777" w:rsidR="00D25224" w:rsidRPr="008471DA" w:rsidRDefault="00D25224" w:rsidP="00D25224">
            <w:pPr>
              <w:rPr>
                <w:rFonts w:cs="Arial"/>
                <w:sz w:val="20"/>
                <w:szCs w:val="20"/>
              </w:rPr>
            </w:pPr>
            <w:r w:rsidRPr="008471DA">
              <w:rPr>
                <w:rFonts w:cs="Arial"/>
                <w:sz w:val="20"/>
                <w:szCs w:val="20"/>
              </w:rPr>
              <w:t xml:space="preserve">Definir adecuadamente deforestación, degradación de bosques de acuerdo a la Ley Forestal y citar como causas a las descritas en la Estrategia Nacional de Bosques y Cambio Climático. </w:t>
            </w:r>
          </w:p>
        </w:tc>
      </w:tr>
      <w:tr w:rsidR="00D25224" w:rsidRPr="008471DA" w14:paraId="1DD610A5" w14:textId="77777777" w:rsidTr="00D25224">
        <w:tc>
          <w:tcPr>
            <w:tcW w:w="1037" w:type="dxa"/>
            <w:gridSpan w:val="2"/>
            <w:shd w:val="clear" w:color="auto" w:fill="E7E6E6" w:themeFill="background2"/>
          </w:tcPr>
          <w:p w14:paraId="7612B61A" w14:textId="77777777" w:rsidR="00D25224" w:rsidRDefault="00D25224" w:rsidP="00D25224">
            <w:pPr>
              <w:jc w:val="center"/>
              <w:rPr>
                <w:sz w:val="20"/>
                <w:szCs w:val="20"/>
              </w:rPr>
            </w:pPr>
          </w:p>
          <w:p w14:paraId="46E106A5" w14:textId="77777777" w:rsidR="00D25224" w:rsidRDefault="00D25224" w:rsidP="00D25224">
            <w:pPr>
              <w:jc w:val="center"/>
              <w:rPr>
                <w:sz w:val="20"/>
                <w:szCs w:val="20"/>
              </w:rPr>
            </w:pPr>
            <w:r>
              <w:rPr>
                <w:sz w:val="20"/>
                <w:szCs w:val="20"/>
              </w:rPr>
              <w:t xml:space="preserve">10 </w:t>
            </w:r>
          </w:p>
        </w:tc>
        <w:tc>
          <w:tcPr>
            <w:tcW w:w="2366" w:type="dxa"/>
            <w:gridSpan w:val="2"/>
            <w:shd w:val="clear" w:color="auto" w:fill="E7E6E6" w:themeFill="background2"/>
          </w:tcPr>
          <w:p w14:paraId="41C8C3E1" w14:textId="77777777" w:rsidR="00D25224" w:rsidRDefault="00D25224" w:rsidP="00D25224">
            <w:pPr>
              <w:rPr>
                <w:sz w:val="20"/>
                <w:szCs w:val="20"/>
              </w:rPr>
            </w:pPr>
          </w:p>
          <w:p w14:paraId="4E0F63B5" w14:textId="77777777" w:rsidR="00D25224" w:rsidRDefault="00D25224" w:rsidP="00D25224">
            <w:pPr>
              <w:rPr>
                <w:sz w:val="20"/>
                <w:szCs w:val="20"/>
              </w:rPr>
            </w:pPr>
            <w:r>
              <w:rPr>
                <w:sz w:val="20"/>
                <w:szCs w:val="20"/>
              </w:rPr>
              <w:t>Compromisos para la reducción de emisiones, párrafo 01</w:t>
            </w:r>
          </w:p>
        </w:tc>
        <w:tc>
          <w:tcPr>
            <w:tcW w:w="3685" w:type="dxa"/>
            <w:gridSpan w:val="2"/>
            <w:shd w:val="clear" w:color="auto" w:fill="E7E6E6" w:themeFill="background2"/>
          </w:tcPr>
          <w:p w14:paraId="3F70EFD8" w14:textId="77777777" w:rsidR="00D25224" w:rsidRDefault="00D25224" w:rsidP="00D25224">
            <w:pPr>
              <w:rPr>
                <w:rFonts w:cs="Arial"/>
                <w:sz w:val="20"/>
                <w:szCs w:val="20"/>
              </w:rPr>
            </w:pPr>
          </w:p>
          <w:p w14:paraId="6AAE0A2E" w14:textId="77777777" w:rsidR="00D25224" w:rsidRDefault="00D25224" w:rsidP="00D25224">
            <w:pPr>
              <w:rPr>
                <w:rFonts w:cs="Arial"/>
                <w:sz w:val="20"/>
                <w:szCs w:val="20"/>
              </w:rPr>
            </w:pPr>
            <w:r w:rsidRPr="008471DA">
              <w:rPr>
                <w:rFonts w:cs="Arial"/>
                <w:sz w:val="20"/>
                <w:szCs w:val="20"/>
              </w:rPr>
              <w:t xml:space="preserve">En el capítulo solo se mencionan los compromisos de la Región Huánuco, debería mencionarse a los nacionales como las NDC o a los de Nueva York o a los de Leticia. Incluso como región Huánuco es parte de la </w:t>
            </w:r>
            <w:r>
              <w:rPr>
                <w:rFonts w:cs="Arial"/>
                <w:sz w:val="20"/>
                <w:szCs w:val="20"/>
              </w:rPr>
              <w:t xml:space="preserve">Coalición Público Privada para </w:t>
            </w:r>
            <w:commentRangeStart w:id="0"/>
            <w:commentRangeStart w:id="1"/>
            <w:proofErr w:type="spellStart"/>
            <w:r>
              <w:rPr>
                <w:rFonts w:cs="Arial"/>
                <w:sz w:val="20"/>
                <w:szCs w:val="20"/>
              </w:rPr>
              <w:t>commodities</w:t>
            </w:r>
            <w:commentRangeEnd w:id="0"/>
            <w:proofErr w:type="spellEnd"/>
            <w:r>
              <w:rPr>
                <w:rStyle w:val="Refdecomentario"/>
              </w:rPr>
              <w:commentReference w:id="0"/>
            </w:r>
            <w:commentRangeEnd w:id="1"/>
            <w:r w:rsidR="00672358">
              <w:rPr>
                <w:rStyle w:val="Refdecomentario"/>
              </w:rPr>
              <w:commentReference w:id="1"/>
            </w:r>
            <w:r w:rsidRPr="008471DA">
              <w:rPr>
                <w:rFonts w:cs="Arial"/>
                <w:sz w:val="20"/>
                <w:szCs w:val="20"/>
              </w:rPr>
              <w:t xml:space="preserve"> </w:t>
            </w:r>
            <w:r w:rsidRPr="008471DA">
              <w:rPr>
                <w:rFonts w:cs="Arial"/>
                <w:sz w:val="20"/>
                <w:szCs w:val="20"/>
              </w:rPr>
              <w:lastRenderedPageBreak/>
              <w:t>Libres de Deforestación, y también parte del Acuerdo de Tarapoto,</w:t>
            </w:r>
          </w:p>
          <w:p w14:paraId="31C98950" w14:textId="77777777" w:rsidR="00D25224" w:rsidRPr="008471DA" w:rsidRDefault="00D25224" w:rsidP="00D25224">
            <w:pPr>
              <w:rPr>
                <w:rFonts w:cs="Arial"/>
                <w:sz w:val="20"/>
                <w:szCs w:val="20"/>
              </w:rPr>
            </w:pPr>
          </w:p>
        </w:tc>
        <w:tc>
          <w:tcPr>
            <w:tcW w:w="3689" w:type="dxa"/>
            <w:gridSpan w:val="2"/>
            <w:shd w:val="clear" w:color="auto" w:fill="E7E6E6" w:themeFill="background2"/>
          </w:tcPr>
          <w:p w14:paraId="1BA58C8B" w14:textId="77777777" w:rsidR="00D25224" w:rsidRDefault="00D25224" w:rsidP="00D25224">
            <w:pPr>
              <w:rPr>
                <w:rFonts w:cs="Arial"/>
                <w:sz w:val="20"/>
                <w:szCs w:val="20"/>
              </w:rPr>
            </w:pPr>
          </w:p>
          <w:p w14:paraId="390D791A" w14:textId="77777777" w:rsidR="00D25224" w:rsidRPr="008471DA" w:rsidRDefault="00D25224" w:rsidP="00D25224">
            <w:pPr>
              <w:rPr>
                <w:rFonts w:cs="Arial"/>
                <w:sz w:val="20"/>
                <w:szCs w:val="20"/>
              </w:rPr>
            </w:pPr>
            <w:r w:rsidRPr="008471DA">
              <w:rPr>
                <w:rFonts w:cs="Arial"/>
                <w:sz w:val="20"/>
                <w:szCs w:val="20"/>
              </w:rPr>
              <w:t>Si se va a mencionar compromisos, es necesario que se mencionen los más importantes ya que son los que justifican y deben orientar este estudio.</w:t>
            </w:r>
          </w:p>
        </w:tc>
        <w:tc>
          <w:tcPr>
            <w:tcW w:w="3966" w:type="dxa"/>
            <w:gridSpan w:val="2"/>
            <w:shd w:val="clear" w:color="auto" w:fill="E7E6E6" w:themeFill="background2"/>
          </w:tcPr>
          <w:p w14:paraId="54EBB4A8" w14:textId="77777777" w:rsidR="00D25224" w:rsidRDefault="00D25224" w:rsidP="00D25224">
            <w:pPr>
              <w:rPr>
                <w:rFonts w:cs="Arial"/>
                <w:sz w:val="20"/>
                <w:szCs w:val="20"/>
              </w:rPr>
            </w:pPr>
          </w:p>
          <w:p w14:paraId="717E858B" w14:textId="77777777" w:rsidR="00D25224" w:rsidRPr="008471DA" w:rsidRDefault="00D25224" w:rsidP="00D25224">
            <w:pPr>
              <w:rPr>
                <w:rFonts w:cs="Arial"/>
                <w:sz w:val="20"/>
                <w:szCs w:val="20"/>
              </w:rPr>
            </w:pPr>
            <w:r w:rsidRPr="008471DA">
              <w:rPr>
                <w:rFonts w:cs="Arial"/>
                <w:sz w:val="20"/>
                <w:szCs w:val="20"/>
              </w:rPr>
              <w:t>Hacer una pesquisa más detallada e incorporar los diversos compromisos existentes tanto nacionales como regionales.</w:t>
            </w:r>
          </w:p>
        </w:tc>
      </w:tr>
      <w:tr w:rsidR="00D25224" w:rsidRPr="008471DA" w14:paraId="0EF351E5" w14:textId="77777777" w:rsidTr="00D25224">
        <w:tc>
          <w:tcPr>
            <w:tcW w:w="1037" w:type="dxa"/>
            <w:gridSpan w:val="2"/>
            <w:shd w:val="clear" w:color="auto" w:fill="E7E6E6" w:themeFill="background2"/>
          </w:tcPr>
          <w:p w14:paraId="38495A31" w14:textId="77777777" w:rsidR="00D25224" w:rsidRDefault="00D25224" w:rsidP="00D25224">
            <w:pPr>
              <w:jc w:val="center"/>
              <w:rPr>
                <w:sz w:val="20"/>
                <w:szCs w:val="20"/>
              </w:rPr>
            </w:pPr>
          </w:p>
          <w:p w14:paraId="7115D1E1" w14:textId="77777777" w:rsidR="00D25224" w:rsidRDefault="00D25224" w:rsidP="00D25224">
            <w:pPr>
              <w:jc w:val="center"/>
              <w:rPr>
                <w:sz w:val="20"/>
                <w:szCs w:val="20"/>
              </w:rPr>
            </w:pPr>
          </w:p>
          <w:p w14:paraId="6D219AE6" w14:textId="77777777" w:rsidR="00D25224" w:rsidRDefault="00D25224" w:rsidP="00D25224">
            <w:pPr>
              <w:jc w:val="center"/>
              <w:rPr>
                <w:sz w:val="20"/>
                <w:szCs w:val="20"/>
              </w:rPr>
            </w:pPr>
            <w:r>
              <w:rPr>
                <w:sz w:val="20"/>
                <w:szCs w:val="20"/>
              </w:rPr>
              <w:t>14</w:t>
            </w:r>
          </w:p>
        </w:tc>
        <w:tc>
          <w:tcPr>
            <w:tcW w:w="2366" w:type="dxa"/>
            <w:gridSpan w:val="2"/>
            <w:shd w:val="clear" w:color="auto" w:fill="E7E6E6" w:themeFill="background2"/>
          </w:tcPr>
          <w:p w14:paraId="3D4054A1" w14:textId="77777777" w:rsidR="00D25224" w:rsidRDefault="00D25224" w:rsidP="00D25224">
            <w:pPr>
              <w:jc w:val="both"/>
              <w:rPr>
                <w:sz w:val="20"/>
                <w:szCs w:val="20"/>
              </w:rPr>
            </w:pPr>
          </w:p>
          <w:p w14:paraId="67FB6DB1" w14:textId="77777777" w:rsidR="00D25224" w:rsidRDefault="00D25224" w:rsidP="00D25224">
            <w:pPr>
              <w:jc w:val="both"/>
              <w:rPr>
                <w:sz w:val="20"/>
                <w:szCs w:val="20"/>
              </w:rPr>
            </w:pPr>
          </w:p>
          <w:p w14:paraId="33AC0AE6" w14:textId="77777777" w:rsidR="00D25224" w:rsidRDefault="00D25224" w:rsidP="00D25224">
            <w:pPr>
              <w:jc w:val="both"/>
              <w:rPr>
                <w:sz w:val="20"/>
                <w:szCs w:val="20"/>
              </w:rPr>
            </w:pPr>
            <w:r>
              <w:rPr>
                <w:sz w:val="20"/>
                <w:szCs w:val="20"/>
              </w:rPr>
              <w:t xml:space="preserve">Marco Normativo </w:t>
            </w:r>
          </w:p>
        </w:tc>
        <w:tc>
          <w:tcPr>
            <w:tcW w:w="3685" w:type="dxa"/>
            <w:gridSpan w:val="2"/>
            <w:shd w:val="clear" w:color="auto" w:fill="E7E6E6" w:themeFill="background2"/>
          </w:tcPr>
          <w:p w14:paraId="6A2AED19" w14:textId="77777777" w:rsidR="00D25224" w:rsidRDefault="00D25224" w:rsidP="00D25224">
            <w:pPr>
              <w:rPr>
                <w:rFonts w:cs="Arial"/>
                <w:sz w:val="20"/>
                <w:szCs w:val="20"/>
              </w:rPr>
            </w:pPr>
          </w:p>
          <w:p w14:paraId="0BD6C63B" w14:textId="77777777" w:rsidR="00D25224" w:rsidRDefault="00D25224" w:rsidP="00D25224">
            <w:pPr>
              <w:rPr>
                <w:rFonts w:cs="Arial"/>
                <w:sz w:val="20"/>
                <w:szCs w:val="20"/>
              </w:rPr>
            </w:pPr>
            <w:r w:rsidRPr="00DE1CD2">
              <w:rPr>
                <w:rFonts w:cs="Arial"/>
                <w:sz w:val="20"/>
                <w:szCs w:val="20"/>
              </w:rPr>
              <w:t>Hay una buena recopilación de información de políticas nacionales, sin embargo no se menciona a la Estrategia Nacional de Conservación de Bosques y Cambio Climático.(ENCBCC)</w:t>
            </w:r>
          </w:p>
          <w:p w14:paraId="497F795C" w14:textId="77777777" w:rsidR="00D25224" w:rsidRDefault="00D25224" w:rsidP="00D25224">
            <w:pPr>
              <w:rPr>
                <w:rFonts w:cs="Arial"/>
                <w:sz w:val="20"/>
                <w:szCs w:val="20"/>
              </w:rPr>
            </w:pPr>
          </w:p>
        </w:tc>
        <w:tc>
          <w:tcPr>
            <w:tcW w:w="3689" w:type="dxa"/>
            <w:gridSpan w:val="2"/>
            <w:shd w:val="clear" w:color="auto" w:fill="E7E6E6" w:themeFill="background2"/>
          </w:tcPr>
          <w:p w14:paraId="3A5F938B" w14:textId="77777777" w:rsidR="00D25224" w:rsidRDefault="00D25224" w:rsidP="00D25224">
            <w:pPr>
              <w:rPr>
                <w:rFonts w:cs="Arial"/>
                <w:sz w:val="20"/>
                <w:szCs w:val="20"/>
              </w:rPr>
            </w:pPr>
          </w:p>
          <w:p w14:paraId="7FABFC28" w14:textId="77777777" w:rsidR="00D25224" w:rsidRPr="008471DA" w:rsidRDefault="00D25224" w:rsidP="00D25224">
            <w:pPr>
              <w:rPr>
                <w:rFonts w:cs="Arial"/>
                <w:sz w:val="20"/>
                <w:szCs w:val="20"/>
              </w:rPr>
            </w:pPr>
            <w:r w:rsidRPr="008471DA">
              <w:rPr>
                <w:rFonts w:cs="Arial"/>
                <w:sz w:val="20"/>
                <w:szCs w:val="20"/>
              </w:rPr>
              <w:t>La ENCBCC es clave para este estudio</w:t>
            </w:r>
          </w:p>
        </w:tc>
        <w:tc>
          <w:tcPr>
            <w:tcW w:w="3966" w:type="dxa"/>
            <w:gridSpan w:val="2"/>
            <w:shd w:val="clear" w:color="auto" w:fill="E7E6E6" w:themeFill="background2"/>
          </w:tcPr>
          <w:p w14:paraId="03F5815F" w14:textId="77777777" w:rsidR="00D25224" w:rsidRDefault="00D25224" w:rsidP="00D25224">
            <w:pPr>
              <w:rPr>
                <w:rFonts w:cs="Arial"/>
                <w:sz w:val="20"/>
                <w:szCs w:val="20"/>
              </w:rPr>
            </w:pPr>
          </w:p>
          <w:p w14:paraId="7C70D048" w14:textId="77777777" w:rsidR="00D25224" w:rsidRPr="008471DA" w:rsidRDefault="00D25224" w:rsidP="00D25224">
            <w:pPr>
              <w:rPr>
                <w:rFonts w:cs="Arial"/>
                <w:sz w:val="20"/>
                <w:szCs w:val="20"/>
              </w:rPr>
            </w:pPr>
            <w:r w:rsidRPr="008471DA">
              <w:rPr>
                <w:rFonts w:cs="Arial"/>
                <w:sz w:val="20"/>
                <w:szCs w:val="20"/>
              </w:rPr>
              <w:t>Incorporar la ENCBCC</w:t>
            </w:r>
          </w:p>
        </w:tc>
      </w:tr>
      <w:tr w:rsidR="00D25224" w:rsidRPr="008471DA" w14:paraId="3ACE6048" w14:textId="77777777" w:rsidTr="00D25224">
        <w:tc>
          <w:tcPr>
            <w:tcW w:w="1037" w:type="dxa"/>
            <w:gridSpan w:val="2"/>
            <w:shd w:val="clear" w:color="auto" w:fill="E7E6E6" w:themeFill="background2"/>
          </w:tcPr>
          <w:p w14:paraId="27997BDC" w14:textId="77777777" w:rsidR="00D25224" w:rsidRDefault="00D25224" w:rsidP="00D25224">
            <w:pPr>
              <w:jc w:val="center"/>
              <w:rPr>
                <w:sz w:val="20"/>
                <w:szCs w:val="20"/>
              </w:rPr>
            </w:pPr>
          </w:p>
          <w:p w14:paraId="46316D34" w14:textId="77777777" w:rsidR="00D25224" w:rsidRDefault="00D25224" w:rsidP="00D25224">
            <w:pPr>
              <w:jc w:val="center"/>
              <w:rPr>
                <w:sz w:val="20"/>
                <w:szCs w:val="20"/>
              </w:rPr>
            </w:pPr>
          </w:p>
          <w:p w14:paraId="71374C43" w14:textId="77777777" w:rsidR="00D25224" w:rsidRDefault="00D25224" w:rsidP="00D25224">
            <w:pPr>
              <w:jc w:val="center"/>
              <w:rPr>
                <w:sz w:val="20"/>
                <w:szCs w:val="20"/>
              </w:rPr>
            </w:pPr>
            <w:r>
              <w:rPr>
                <w:sz w:val="20"/>
                <w:szCs w:val="20"/>
              </w:rPr>
              <w:t>14</w:t>
            </w:r>
          </w:p>
        </w:tc>
        <w:tc>
          <w:tcPr>
            <w:tcW w:w="2366" w:type="dxa"/>
            <w:gridSpan w:val="2"/>
            <w:shd w:val="clear" w:color="auto" w:fill="E7E6E6" w:themeFill="background2"/>
          </w:tcPr>
          <w:p w14:paraId="7175A783" w14:textId="77777777" w:rsidR="00D25224" w:rsidRDefault="00D25224" w:rsidP="00D25224">
            <w:pPr>
              <w:jc w:val="both"/>
              <w:rPr>
                <w:sz w:val="20"/>
                <w:szCs w:val="20"/>
              </w:rPr>
            </w:pPr>
          </w:p>
          <w:p w14:paraId="49A8527D" w14:textId="77777777" w:rsidR="00D25224" w:rsidRDefault="00D25224" w:rsidP="00D25224">
            <w:pPr>
              <w:jc w:val="both"/>
              <w:rPr>
                <w:sz w:val="20"/>
                <w:szCs w:val="20"/>
              </w:rPr>
            </w:pPr>
          </w:p>
          <w:p w14:paraId="59714FAA" w14:textId="77777777" w:rsidR="00D25224" w:rsidRDefault="00D25224" w:rsidP="00D25224">
            <w:pPr>
              <w:jc w:val="both"/>
              <w:rPr>
                <w:sz w:val="20"/>
                <w:szCs w:val="20"/>
              </w:rPr>
            </w:pPr>
            <w:r>
              <w:rPr>
                <w:sz w:val="20"/>
                <w:szCs w:val="20"/>
              </w:rPr>
              <w:t>Marco Normativo</w:t>
            </w:r>
          </w:p>
        </w:tc>
        <w:tc>
          <w:tcPr>
            <w:tcW w:w="3685" w:type="dxa"/>
            <w:gridSpan w:val="2"/>
            <w:shd w:val="clear" w:color="auto" w:fill="E7E6E6" w:themeFill="background2"/>
          </w:tcPr>
          <w:p w14:paraId="6B0A06D2" w14:textId="77777777" w:rsidR="00D25224" w:rsidRDefault="00D25224" w:rsidP="00D25224">
            <w:pPr>
              <w:rPr>
                <w:rFonts w:cs="Arial"/>
                <w:sz w:val="20"/>
                <w:szCs w:val="20"/>
              </w:rPr>
            </w:pPr>
          </w:p>
          <w:p w14:paraId="7AB48CDD" w14:textId="77777777" w:rsidR="00D25224" w:rsidRDefault="00D25224" w:rsidP="00D25224">
            <w:pPr>
              <w:rPr>
                <w:rFonts w:cs="Arial"/>
                <w:sz w:val="20"/>
                <w:szCs w:val="20"/>
              </w:rPr>
            </w:pPr>
            <w:r w:rsidRPr="008471DA">
              <w:rPr>
                <w:rFonts w:cs="Arial"/>
                <w:sz w:val="20"/>
                <w:szCs w:val="20"/>
              </w:rPr>
              <w:t>Si se mantiene debería modificarse el título a marco político, pero lo óptimo sería incorporar lo referido a Leyes, reglamentos y ordenanzas.</w:t>
            </w:r>
          </w:p>
          <w:p w14:paraId="7B8CEDBF" w14:textId="77777777" w:rsidR="00D25224" w:rsidRPr="008471DA" w:rsidRDefault="00D25224" w:rsidP="00D25224">
            <w:pPr>
              <w:rPr>
                <w:rFonts w:cs="Arial"/>
                <w:sz w:val="20"/>
                <w:szCs w:val="20"/>
              </w:rPr>
            </w:pPr>
          </w:p>
        </w:tc>
        <w:tc>
          <w:tcPr>
            <w:tcW w:w="3689" w:type="dxa"/>
            <w:gridSpan w:val="2"/>
            <w:shd w:val="clear" w:color="auto" w:fill="E7E6E6" w:themeFill="background2"/>
          </w:tcPr>
          <w:p w14:paraId="6889B524" w14:textId="77777777" w:rsidR="00D25224" w:rsidRDefault="00D25224" w:rsidP="00D25224">
            <w:pPr>
              <w:rPr>
                <w:rFonts w:cs="Arial"/>
                <w:sz w:val="20"/>
                <w:szCs w:val="20"/>
              </w:rPr>
            </w:pPr>
          </w:p>
          <w:p w14:paraId="05F7108E" w14:textId="77777777" w:rsidR="00D25224" w:rsidRPr="008471DA" w:rsidRDefault="00D25224" w:rsidP="00D25224">
            <w:pPr>
              <w:rPr>
                <w:rFonts w:cs="Arial"/>
                <w:sz w:val="20"/>
                <w:szCs w:val="20"/>
              </w:rPr>
            </w:pPr>
            <w:r w:rsidRPr="008471DA">
              <w:rPr>
                <w:rFonts w:cs="Arial"/>
                <w:sz w:val="20"/>
                <w:szCs w:val="20"/>
              </w:rPr>
              <w:t>El marco normativo se refiere a normas o sea Leyes, Reglamentos, ordenanzas etc.</w:t>
            </w:r>
          </w:p>
        </w:tc>
        <w:tc>
          <w:tcPr>
            <w:tcW w:w="3966" w:type="dxa"/>
            <w:gridSpan w:val="2"/>
            <w:shd w:val="clear" w:color="auto" w:fill="E7E6E6" w:themeFill="background2"/>
          </w:tcPr>
          <w:p w14:paraId="7242CF54" w14:textId="77777777" w:rsidR="00D25224" w:rsidRDefault="00D25224" w:rsidP="00D25224">
            <w:pPr>
              <w:rPr>
                <w:rFonts w:cs="Arial"/>
                <w:sz w:val="20"/>
                <w:szCs w:val="20"/>
              </w:rPr>
            </w:pPr>
          </w:p>
          <w:p w14:paraId="0818CF1E" w14:textId="77777777" w:rsidR="00D25224" w:rsidRPr="008471DA" w:rsidRDefault="00D25224" w:rsidP="00D25224">
            <w:pPr>
              <w:rPr>
                <w:rFonts w:cs="Arial"/>
                <w:sz w:val="20"/>
                <w:szCs w:val="20"/>
              </w:rPr>
            </w:pPr>
            <w:r w:rsidRPr="008471DA">
              <w:rPr>
                <w:rFonts w:cs="Arial"/>
                <w:sz w:val="20"/>
                <w:szCs w:val="20"/>
              </w:rPr>
              <w:t>Incorporar las leyes vinculadas.</w:t>
            </w:r>
          </w:p>
        </w:tc>
      </w:tr>
      <w:tr w:rsidR="00D25224" w:rsidRPr="008471DA" w14:paraId="17B5BECF" w14:textId="77777777" w:rsidTr="00D25224">
        <w:tc>
          <w:tcPr>
            <w:tcW w:w="1037" w:type="dxa"/>
            <w:gridSpan w:val="2"/>
            <w:shd w:val="clear" w:color="auto" w:fill="E7E6E6" w:themeFill="background2"/>
          </w:tcPr>
          <w:p w14:paraId="1A506E58" w14:textId="77777777" w:rsidR="00D25224" w:rsidRDefault="00D25224" w:rsidP="00D25224">
            <w:pPr>
              <w:jc w:val="center"/>
              <w:rPr>
                <w:sz w:val="20"/>
                <w:szCs w:val="20"/>
              </w:rPr>
            </w:pPr>
          </w:p>
          <w:p w14:paraId="1AA5E4B0" w14:textId="77777777" w:rsidR="00D25224" w:rsidRDefault="00D25224" w:rsidP="00D25224">
            <w:pPr>
              <w:jc w:val="center"/>
              <w:rPr>
                <w:sz w:val="20"/>
                <w:szCs w:val="20"/>
              </w:rPr>
            </w:pPr>
          </w:p>
          <w:p w14:paraId="6942E8AF" w14:textId="77777777" w:rsidR="00D25224" w:rsidRDefault="00D25224" w:rsidP="00D25224">
            <w:pPr>
              <w:jc w:val="center"/>
              <w:rPr>
                <w:sz w:val="20"/>
                <w:szCs w:val="20"/>
              </w:rPr>
            </w:pPr>
            <w:r>
              <w:rPr>
                <w:sz w:val="20"/>
                <w:szCs w:val="20"/>
              </w:rPr>
              <w:t>21</w:t>
            </w:r>
          </w:p>
        </w:tc>
        <w:tc>
          <w:tcPr>
            <w:tcW w:w="2366" w:type="dxa"/>
            <w:gridSpan w:val="2"/>
            <w:shd w:val="clear" w:color="auto" w:fill="E7E6E6" w:themeFill="background2"/>
          </w:tcPr>
          <w:p w14:paraId="46E57CFB" w14:textId="77777777" w:rsidR="00D25224" w:rsidRDefault="00D25224" w:rsidP="00D25224">
            <w:pPr>
              <w:jc w:val="both"/>
              <w:rPr>
                <w:sz w:val="20"/>
                <w:szCs w:val="20"/>
              </w:rPr>
            </w:pPr>
          </w:p>
          <w:p w14:paraId="6CF8893D" w14:textId="77777777" w:rsidR="00D25224" w:rsidRDefault="00D25224" w:rsidP="00D25224">
            <w:pPr>
              <w:jc w:val="both"/>
              <w:rPr>
                <w:sz w:val="20"/>
                <w:szCs w:val="20"/>
              </w:rPr>
            </w:pPr>
            <w:r>
              <w:rPr>
                <w:sz w:val="20"/>
                <w:szCs w:val="20"/>
              </w:rPr>
              <w:t xml:space="preserve">Categorías conceptuales, </w:t>
            </w:r>
          </w:p>
          <w:p w14:paraId="15B5E41F" w14:textId="77777777" w:rsidR="00D25224" w:rsidRDefault="00D25224" w:rsidP="00D25224">
            <w:pPr>
              <w:jc w:val="both"/>
              <w:rPr>
                <w:sz w:val="20"/>
                <w:szCs w:val="20"/>
              </w:rPr>
            </w:pPr>
            <w:r>
              <w:rPr>
                <w:sz w:val="20"/>
                <w:szCs w:val="20"/>
              </w:rPr>
              <w:t>Deforestación,</w:t>
            </w:r>
          </w:p>
          <w:p w14:paraId="7DFD2F95" w14:textId="77777777" w:rsidR="00D25224" w:rsidRDefault="00D25224" w:rsidP="00D25224">
            <w:pPr>
              <w:jc w:val="both"/>
              <w:rPr>
                <w:sz w:val="20"/>
                <w:szCs w:val="20"/>
              </w:rPr>
            </w:pPr>
            <w:r>
              <w:rPr>
                <w:sz w:val="20"/>
                <w:szCs w:val="20"/>
              </w:rPr>
              <w:t>párrafo 01</w:t>
            </w:r>
          </w:p>
          <w:p w14:paraId="75175B6A" w14:textId="77777777" w:rsidR="00D25224" w:rsidRDefault="00D25224" w:rsidP="00D25224">
            <w:pPr>
              <w:jc w:val="both"/>
              <w:rPr>
                <w:sz w:val="20"/>
                <w:szCs w:val="20"/>
              </w:rPr>
            </w:pPr>
          </w:p>
        </w:tc>
        <w:tc>
          <w:tcPr>
            <w:tcW w:w="3685" w:type="dxa"/>
            <w:gridSpan w:val="2"/>
            <w:shd w:val="clear" w:color="auto" w:fill="E7E6E6" w:themeFill="background2"/>
          </w:tcPr>
          <w:p w14:paraId="1C1AEE1E" w14:textId="77777777" w:rsidR="00D25224" w:rsidRDefault="00D25224" w:rsidP="00D25224">
            <w:pPr>
              <w:rPr>
                <w:rFonts w:cs="Arial"/>
                <w:sz w:val="20"/>
                <w:szCs w:val="20"/>
              </w:rPr>
            </w:pPr>
          </w:p>
          <w:p w14:paraId="502DAB12" w14:textId="77777777" w:rsidR="00D25224" w:rsidRPr="008471DA" w:rsidRDefault="00D25224" w:rsidP="00D25224">
            <w:pPr>
              <w:rPr>
                <w:rFonts w:cs="Arial"/>
                <w:sz w:val="20"/>
                <w:szCs w:val="20"/>
              </w:rPr>
            </w:pPr>
            <w:r w:rsidRPr="008471DA">
              <w:rPr>
                <w:rFonts w:cs="Arial"/>
                <w:sz w:val="20"/>
                <w:szCs w:val="20"/>
              </w:rPr>
              <w:t>El capítulo de categorías conceptuales es muy similar al de contexto general, en donde también se conceptualizan diversos enfoques, incluso algunos repetidos como deforestación.</w:t>
            </w:r>
          </w:p>
        </w:tc>
        <w:tc>
          <w:tcPr>
            <w:tcW w:w="3689" w:type="dxa"/>
            <w:gridSpan w:val="2"/>
            <w:shd w:val="clear" w:color="auto" w:fill="E7E6E6" w:themeFill="background2"/>
          </w:tcPr>
          <w:p w14:paraId="0308B7E5" w14:textId="77777777" w:rsidR="00D25224" w:rsidRDefault="00D25224" w:rsidP="00D25224">
            <w:pPr>
              <w:rPr>
                <w:rFonts w:cs="Arial"/>
                <w:sz w:val="20"/>
                <w:szCs w:val="20"/>
              </w:rPr>
            </w:pPr>
          </w:p>
          <w:p w14:paraId="00838451" w14:textId="77777777" w:rsidR="00D25224" w:rsidRDefault="00D25224" w:rsidP="00D25224">
            <w:pPr>
              <w:rPr>
                <w:rFonts w:cs="Arial"/>
                <w:sz w:val="20"/>
                <w:szCs w:val="20"/>
              </w:rPr>
            </w:pPr>
            <w:r w:rsidRPr="008471DA">
              <w:rPr>
                <w:rFonts w:cs="Arial"/>
                <w:sz w:val="20"/>
                <w:szCs w:val="20"/>
              </w:rPr>
              <w:t>Resulta confuso para el lector haber pasado por una sección donde se dan conceptos y luego volver a encontrase con una sección parecida</w:t>
            </w:r>
            <w:r>
              <w:rPr>
                <w:rFonts w:cs="Arial"/>
                <w:sz w:val="20"/>
                <w:szCs w:val="20"/>
              </w:rPr>
              <w:t xml:space="preserve">. </w:t>
            </w:r>
          </w:p>
          <w:p w14:paraId="5077CCC7"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1EF7C55B" w14:textId="77777777" w:rsidR="00D25224" w:rsidRDefault="00D25224" w:rsidP="00D25224">
            <w:pPr>
              <w:rPr>
                <w:rFonts w:cs="Arial"/>
                <w:sz w:val="20"/>
                <w:szCs w:val="20"/>
              </w:rPr>
            </w:pPr>
          </w:p>
          <w:p w14:paraId="225AFD57" w14:textId="77777777" w:rsidR="00D25224" w:rsidRPr="008471DA" w:rsidRDefault="00D25224" w:rsidP="00D25224">
            <w:pPr>
              <w:rPr>
                <w:rFonts w:cs="Arial"/>
                <w:sz w:val="20"/>
                <w:szCs w:val="20"/>
              </w:rPr>
            </w:pPr>
            <w:r w:rsidRPr="008471DA">
              <w:rPr>
                <w:rFonts w:cs="Arial"/>
                <w:sz w:val="20"/>
                <w:szCs w:val="20"/>
              </w:rPr>
              <w:t>Unir ambos capítulos</w:t>
            </w:r>
          </w:p>
        </w:tc>
      </w:tr>
      <w:tr w:rsidR="00D25224" w:rsidRPr="008471DA" w14:paraId="4A8A24B2" w14:textId="77777777" w:rsidTr="00D25224">
        <w:tc>
          <w:tcPr>
            <w:tcW w:w="1037" w:type="dxa"/>
            <w:gridSpan w:val="2"/>
            <w:shd w:val="clear" w:color="auto" w:fill="E7E6E6" w:themeFill="background2"/>
          </w:tcPr>
          <w:p w14:paraId="3265DAA0" w14:textId="77777777" w:rsidR="00D25224" w:rsidRDefault="00D25224" w:rsidP="00D25224">
            <w:pPr>
              <w:jc w:val="center"/>
              <w:rPr>
                <w:sz w:val="20"/>
                <w:szCs w:val="20"/>
              </w:rPr>
            </w:pPr>
          </w:p>
          <w:p w14:paraId="0880F449" w14:textId="77777777" w:rsidR="00D25224" w:rsidRDefault="00D25224" w:rsidP="00D25224">
            <w:pPr>
              <w:jc w:val="center"/>
              <w:rPr>
                <w:sz w:val="20"/>
                <w:szCs w:val="20"/>
              </w:rPr>
            </w:pPr>
            <w:r>
              <w:rPr>
                <w:sz w:val="20"/>
                <w:szCs w:val="20"/>
              </w:rPr>
              <w:t>23</w:t>
            </w:r>
          </w:p>
        </w:tc>
        <w:tc>
          <w:tcPr>
            <w:tcW w:w="2366" w:type="dxa"/>
            <w:gridSpan w:val="2"/>
            <w:shd w:val="clear" w:color="auto" w:fill="E7E6E6" w:themeFill="background2"/>
          </w:tcPr>
          <w:p w14:paraId="562844EC" w14:textId="77777777" w:rsidR="00D25224" w:rsidRDefault="00D25224" w:rsidP="00D25224">
            <w:pPr>
              <w:jc w:val="both"/>
              <w:rPr>
                <w:sz w:val="20"/>
                <w:szCs w:val="20"/>
              </w:rPr>
            </w:pPr>
          </w:p>
          <w:p w14:paraId="61E8F89C" w14:textId="77777777" w:rsidR="00D25224" w:rsidRDefault="00D25224" w:rsidP="00D25224">
            <w:pPr>
              <w:jc w:val="both"/>
              <w:rPr>
                <w:sz w:val="20"/>
                <w:szCs w:val="20"/>
              </w:rPr>
            </w:pPr>
            <w:r>
              <w:rPr>
                <w:sz w:val="20"/>
                <w:szCs w:val="20"/>
              </w:rPr>
              <w:t xml:space="preserve">Metodología  </w:t>
            </w:r>
          </w:p>
        </w:tc>
        <w:tc>
          <w:tcPr>
            <w:tcW w:w="3685" w:type="dxa"/>
            <w:gridSpan w:val="2"/>
            <w:shd w:val="clear" w:color="auto" w:fill="E7E6E6" w:themeFill="background2"/>
          </w:tcPr>
          <w:p w14:paraId="41966192" w14:textId="77777777" w:rsidR="00D25224" w:rsidRDefault="00D25224" w:rsidP="00D25224">
            <w:pPr>
              <w:rPr>
                <w:rFonts w:cs="Arial"/>
                <w:sz w:val="20"/>
                <w:szCs w:val="20"/>
              </w:rPr>
            </w:pPr>
          </w:p>
          <w:p w14:paraId="412A0344" w14:textId="77777777" w:rsidR="00D25224" w:rsidRDefault="00D25224" w:rsidP="00D25224">
            <w:pPr>
              <w:rPr>
                <w:rFonts w:cs="Arial"/>
                <w:sz w:val="20"/>
                <w:szCs w:val="20"/>
              </w:rPr>
            </w:pPr>
            <w:r w:rsidRPr="008471DA">
              <w:rPr>
                <w:rFonts w:cs="Arial"/>
                <w:sz w:val="20"/>
                <w:szCs w:val="20"/>
              </w:rPr>
              <w:t>Falta relacionar claramente las 3 dimensiones con los 10 pasos metodológicos.</w:t>
            </w:r>
          </w:p>
          <w:p w14:paraId="03CC30C2" w14:textId="77777777" w:rsidR="00D25224" w:rsidRDefault="00D25224" w:rsidP="00D25224">
            <w:pPr>
              <w:rPr>
                <w:rFonts w:cs="Arial"/>
                <w:sz w:val="20"/>
                <w:szCs w:val="20"/>
              </w:rPr>
            </w:pPr>
          </w:p>
        </w:tc>
        <w:tc>
          <w:tcPr>
            <w:tcW w:w="3689" w:type="dxa"/>
            <w:gridSpan w:val="2"/>
            <w:shd w:val="clear" w:color="auto" w:fill="E7E6E6" w:themeFill="background2"/>
          </w:tcPr>
          <w:p w14:paraId="4B7728EA" w14:textId="77777777" w:rsidR="00D25224" w:rsidRDefault="00D25224" w:rsidP="00D25224">
            <w:pPr>
              <w:rPr>
                <w:rFonts w:cs="Arial"/>
                <w:sz w:val="20"/>
                <w:szCs w:val="20"/>
              </w:rPr>
            </w:pPr>
          </w:p>
          <w:p w14:paraId="356979D1" w14:textId="77777777" w:rsidR="00D25224" w:rsidRPr="008471DA" w:rsidRDefault="00D25224" w:rsidP="00D25224">
            <w:pPr>
              <w:rPr>
                <w:rFonts w:cs="Arial"/>
                <w:sz w:val="20"/>
                <w:szCs w:val="20"/>
              </w:rPr>
            </w:pPr>
            <w:r w:rsidRPr="008471DA">
              <w:rPr>
                <w:rFonts w:cs="Arial"/>
                <w:sz w:val="20"/>
                <w:szCs w:val="20"/>
              </w:rPr>
              <w:t>No es claro el vínculo.</w:t>
            </w:r>
          </w:p>
        </w:tc>
        <w:tc>
          <w:tcPr>
            <w:tcW w:w="3966" w:type="dxa"/>
            <w:gridSpan w:val="2"/>
            <w:shd w:val="clear" w:color="auto" w:fill="E7E6E6" w:themeFill="background2"/>
          </w:tcPr>
          <w:p w14:paraId="2A73147A" w14:textId="77777777" w:rsidR="00D25224" w:rsidRDefault="00D25224" w:rsidP="00D25224">
            <w:pPr>
              <w:rPr>
                <w:rFonts w:cs="Arial"/>
                <w:sz w:val="20"/>
                <w:szCs w:val="20"/>
              </w:rPr>
            </w:pPr>
          </w:p>
          <w:p w14:paraId="1BE56616" w14:textId="77777777" w:rsidR="00D25224" w:rsidRPr="008471DA" w:rsidRDefault="00D25224" w:rsidP="00D25224">
            <w:pPr>
              <w:rPr>
                <w:rFonts w:cs="Arial"/>
                <w:sz w:val="20"/>
                <w:szCs w:val="20"/>
              </w:rPr>
            </w:pPr>
            <w:r w:rsidRPr="008471DA">
              <w:rPr>
                <w:rFonts w:cs="Arial"/>
                <w:sz w:val="20"/>
                <w:szCs w:val="20"/>
              </w:rPr>
              <w:t>Incorporar una frase que una ambos conceptos</w:t>
            </w:r>
            <w:r>
              <w:rPr>
                <w:rFonts w:cs="Arial"/>
                <w:sz w:val="20"/>
                <w:szCs w:val="20"/>
              </w:rPr>
              <w:t>.</w:t>
            </w:r>
          </w:p>
        </w:tc>
      </w:tr>
      <w:tr w:rsidR="00D25224" w:rsidRPr="008471DA" w14:paraId="05553184" w14:textId="77777777" w:rsidTr="00D25224">
        <w:tc>
          <w:tcPr>
            <w:tcW w:w="1037" w:type="dxa"/>
            <w:gridSpan w:val="2"/>
            <w:shd w:val="clear" w:color="auto" w:fill="E7E6E6" w:themeFill="background2"/>
          </w:tcPr>
          <w:p w14:paraId="30AE9E2D" w14:textId="77777777" w:rsidR="00D25224" w:rsidRDefault="00D25224" w:rsidP="00D25224">
            <w:pPr>
              <w:jc w:val="center"/>
              <w:rPr>
                <w:sz w:val="20"/>
                <w:szCs w:val="20"/>
              </w:rPr>
            </w:pPr>
          </w:p>
          <w:p w14:paraId="35F6F233" w14:textId="77777777" w:rsidR="00D25224" w:rsidRDefault="00D25224" w:rsidP="00D25224">
            <w:pPr>
              <w:jc w:val="center"/>
              <w:rPr>
                <w:sz w:val="20"/>
                <w:szCs w:val="20"/>
              </w:rPr>
            </w:pPr>
            <w:r>
              <w:rPr>
                <w:sz w:val="20"/>
                <w:szCs w:val="20"/>
              </w:rPr>
              <w:t>25</w:t>
            </w:r>
          </w:p>
          <w:p w14:paraId="5DB65DCD" w14:textId="77777777" w:rsidR="00D25224" w:rsidRDefault="00D25224" w:rsidP="00D25224">
            <w:pPr>
              <w:jc w:val="center"/>
              <w:rPr>
                <w:sz w:val="20"/>
                <w:szCs w:val="20"/>
              </w:rPr>
            </w:pPr>
          </w:p>
        </w:tc>
        <w:tc>
          <w:tcPr>
            <w:tcW w:w="2366" w:type="dxa"/>
            <w:gridSpan w:val="2"/>
            <w:shd w:val="clear" w:color="auto" w:fill="E7E6E6" w:themeFill="background2"/>
          </w:tcPr>
          <w:p w14:paraId="3839620E" w14:textId="77777777" w:rsidR="00D25224" w:rsidRDefault="00D25224" w:rsidP="00D25224">
            <w:pPr>
              <w:jc w:val="both"/>
              <w:rPr>
                <w:sz w:val="20"/>
                <w:szCs w:val="20"/>
              </w:rPr>
            </w:pPr>
          </w:p>
          <w:p w14:paraId="0C739219" w14:textId="77777777" w:rsidR="00D25224" w:rsidRDefault="00D25224" w:rsidP="00D25224">
            <w:pPr>
              <w:jc w:val="center"/>
              <w:rPr>
                <w:sz w:val="20"/>
                <w:szCs w:val="20"/>
              </w:rPr>
            </w:pPr>
            <w:r>
              <w:rPr>
                <w:sz w:val="20"/>
                <w:szCs w:val="20"/>
              </w:rPr>
              <w:t>01</w:t>
            </w:r>
          </w:p>
        </w:tc>
        <w:tc>
          <w:tcPr>
            <w:tcW w:w="3685" w:type="dxa"/>
            <w:gridSpan w:val="2"/>
            <w:shd w:val="clear" w:color="auto" w:fill="E7E6E6" w:themeFill="background2"/>
          </w:tcPr>
          <w:p w14:paraId="48B888D9" w14:textId="77777777" w:rsidR="00D25224" w:rsidRDefault="00D25224" w:rsidP="00D25224">
            <w:pPr>
              <w:rPr>
                <w:rFonts w:cs="Arial"/>
                <w:sz w:val="20"/>
                <w:szCs w:val="20"/>
              </w:rPr>
            </w:pPr>
            <w:r w:rsidRPr="008471DA">
              <w:rPr>
                <w:rFonts w:cs="Arial"/>
                <w:sz w:val="20"/>
                <w:szCs w:val="20"/>
              </w:rPr>
              <w:t>Se pasa directamente de plantear los 10 pasos metodológicos a profundizar en el paso 7</w:t>
            </w:r>
            <w:r>
              <w:rPr>
                <w:rFonts w:cs="Arial"/>
                <w:sz w:val="20"/>
                <w:szCs w:val="20"/>
              </w:rPr>
              <w:t>.</w:t>
            </w:r>
          </w:p>
          <w:p w14:paraId="6A66B669" w14:textId="77777777" w:rsidR="00D25224" w:rsidRDefault="00D25224" w:rsidP="00D25224">
            <w:pPr>
              <w:rPr>
                <w:rFonts w:cs="Arial"/>
                <w:sz w:val="20"/>
                <w:szCs w:val="20"/>
              </w:rPr>
            </w:pPr>
          </w:p>
        </w:tc>
        <w:tc>
          <w:tcPr>
            <w:tcW w:w="3689" w:type="dxa"/>
            <w:gridSpan w:val="2"/>
            <w:shd w:val="clear" w:color="auto" w:fill="E7E6E6" w:themeFill="background2"/>
          </w:tcPr>
          <w:p w14:paraId="0170C239" w14:textId="77777777" w:rsidR="00D25224" w:rsidRDefault="00D25224" w:rsidP="00D25224">
            <w:pPr>
              <w:rPr>
                <w:rFonts w:cs="Arial"/>
                <w:sz w:val="20"/>
                <w:szCs w:val="20"/>
              </w:rPr>
            </w:pPr>
            <w:r w:rsidRPr="008471DA">
              <w:rPr>
                <w:rFonts w:cs="Arial"/>
                <w:sz w:val="20"/>
                <w:szCs w:val="20"/>
              </w:rPr>
              <w:t>El lector se pierde una parte importante que son los 6 primeros pasos, que involucran aspectos claves como la selección de las cadenas.</w:t>
            </w:r>
          </w:p>
          <w:p w14:paraId="5DD7C3A5"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397980F6" w14:textId="77777777" w:rsidR="00D25224" w:rsidRPr="008471DA" w:rsidRDefault="00D25224" w:rsidP="00D25224">
            <w:pPr>
              <w:rPr>
                <w:rFonts w:cs="Arial"/>
                <w:sz w:val="20"/>
                <w:szCs w:val="20"/>
              </w:rPr>
            </w:pPr>
            <w:r w:rsidRPr="008471DA">
              <w:rPr>
                <w:rFonts w:cs="Arial"/>
                <w:sz w:val="20"/>
                <w:szCs w:val="20"/>
              </w:rPr>
              <w:t>Describir la forma en que se trabajaron todos los pasos de la metodología.</w:t>
            </w:r>
          </w:p>
        </w:tc>
      </w:tr>
      <w:tr w:rsidR="00D25224" w:rsidRPr="008471DA" w14:paraId="5556E95D" w14:textId="77777777" w:rsidTr="00D25224">
        <w:tc>
          <w:tcPr>
            <w:tcW w:w="1037" w:type="dxa"/>
            <w:gridSpan w:val="2"/>
            <w:shd w:val="clear" w:color="auto" w:fill="E7E6E6" w:themeFill="background2"/>
          </w:tcPr>
          <w:p w14:paraId="305947C1" w14:textId="77777777" w:rsidR="00D25224" w:rsidRDefault="00D25224" w:rsidP="00D25224">
            <w:pPr>
              <w:jc w:val="center"/>
              <w:rPr>
                <w:sz w:val="20"/>
                <w:szCs w:val="20"/>
              </w:rPr>
            </w:pPr>
          </w:p>
          <w:p w14:paraId="6C2296CB" w14:textId="77777777" w:rsidR="00D25224" w:rsidRDefault="00D25224" w:rsidP="00D25224">
            <w:pPr>
              <w:jc w:val="center"/>
              <w:rPr>
                <w:sz w:val="20"/>
                <w:szCs w:val="20"/>
              </w:rPr>
            </w:pPr>
            <w:r>
              <w:rPr>
                <w:sz w:val="20"/>
                <w:szCs w:val="20"/>
              </w:rPr>
              <w:t>34</w:t>
            </w:r>
          </w:p>
          <w:p w14:paraId="05FFE83B" w14:textId="77777777" w:rsidR="00D25224" w:rsidRDefault="00D25224" w:rsidP="00D25224">
            <w:pPr>
              <w:jc w:val="center"/>
              <w:rPr>
                <w:sz w:val="20"/>
                <w:szCs w:val="20"/>
              </w:rPr>
            </w:pPr>
          </w:p>
        </w:tc>
        <w:tc>
          <w:tcPr>
            <w:tcW w:w="2366" w:type="dxa"/>
            <w:gridSpan w:val="2"/>
            <w:shd w:val="clear" w:color="auto" w:fill="E7E6E6" w:themeFill="background2"/>
          </w:tcPr>
          <w:p w14:paraId="457CC3EC" w14:textId="77777777" w:rsidR="00D25224" w:rsidRDefault="00D25224" w:rsidP="00D25224">
            <w:pPr>
              <w:jc w:val="center"/>
              <w:rPr>
                <w:rFonts w:cs="Arial"/>
                <w:sz w:val="20"/>
                <w:szCs w:val="20"/>
              </w:rPr>
            </w:pPr>
          </w:p>
          <w:p w14:paraId="5E75202E" w14:textId="77777777" w:rsidR="00D25224" w:rsidRPr="008471DA" w:rsidRDefault="00D25224" w:rsidP="00D25224">
            <w:pPr>
              <w:jc w:val="center"/>
              <w:rPr>
                <w:rFonts w:cs="Arial"/>
                <w:sz w:val="20"/>
                <w:szCs w:val="20"/>
              </w:rPr>
            </w:pPr>
            <w:r>
              <w:rPr>
                <w:rFonts w:cs="Arial"/>
                <w:sz w:val="20"/>
                <w:szCs w:val="20"/>
              </w:rPr>
              <w:t>0</w:t>
            </w:r>
            <w:r w:rsidRPr="008471DA">
              <w:rPr>
                <w:rFonts w:cs="Arial"/>
                <w:sz w:val="20"/>
                <w:szCs w:val="20"/>
              </w:rPr>
              <w:t>1</w:t>
            </w:r>
          </w:p>
        </w:tc>
        <w:tc>
          <w:tcPr>
            <w:tcW w:w="3685" w:type="dxa"/>
            <w:gridSpan w:val="2"/>
            <w:shd w:val="clear" w:color="auto" w:fill="E7E6E6" w:themeFill="background2"/>
          </w:tcPr>
          <w:p w14:paraId="4E6070AF" w14:textId="77777777" w:rsidR="00D25224" w:rsidRDefault="00D25224" w:rsidP="00D25224">
            <w:pPr>
              <w:rPr>
                <w:rFonts w:cs="Arial"/>
                <w:sz w:val="20"/>
                <w:szCs w:val="20"/>
              </w:rPr>
            </w:pPr>
          </w:p>
          <w:p w14:paraId="64CFB999" w14:textId="77777777" w:rsidR="00D25224" w:rsidRPr="008471DA" w:rsidRDefault="00D25224" w:rsidP="00D25224">
            <w:pPr>
              <w:rPr>
                <w:rFonts w:cs="Arial"/>
                <w:sz w:val="20"/>
                <w:szCs w:val="20"/>
              </w:rPr>
            </w:pPr>
            <w:r w:rsidRPr="008471DA">
              <w:rPr>
                <w:rFonts w:cs="Arial"/>
                <w:sz w:val="20"/>
                <w:szCs w:val="20"/>
              </w:rPr>
              <w:t>Se menciona el indicador de pobreza, pero no hay más análisis.</w:t>
            </w:r>
          </w:p>
        </w:tc>
        <w:tc>
          <w:tcPr>
            <w:tcW w:w="3689" w:type="dxa"/>
            <w:gridSpan w:val="2"/>
            <w:shd w:val="clear" w:color="auto" w:fill="E7E6E6" w:themeFill="background2"/>
          </w:tcPr>
          <w:p w14:paraId="100FFC20" w14:textId="77777777" w:rsidR="00D25224" w:rsidRDefault="00D25224" w:rsidP="00D25224">
            <w:pPr>
              <w:rPr>
                <w:rFonts w:cs="Arial"/>
                <w:sz w:val="20"/>
                <w:szCs w:val="20"/>
              </w:rPr>
            </w:pPr>
          </w:p>
          <w:p w14:paraId="50480D6C" w14:textId="77777777" w:rsidR="00D25224" w:rsidRDefault="00D25224" w:rsidP="00D25224">
            <w:pPr>
              <w:rPr>
                <w:rFonts w:cs="Arial"/>
                <w:sz w:val="20"/>
                <w:szCs w:val="20"/>
              </w:rPr>
            </w:pPr>
            <w:r w:rsidRPr="008471DA">
              <w:rPr>
                <w:rFonts w:cs="Arial"/>
                <w:sz w:val="20"/>
                <w:szCs w:val="20"/>
              </w:rPr>
              <w:t>Surge la pregunta de que si la pobreza rural puede ser un cuello de botella para lograr cadenas productivas libres de deforestación.</w:t>
            </w:r>
          </w:p>
          <w:p w14:paraId="7737D21B"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338448E6" w14:textId="77777777" w:rsidR="00D25224" w:rsidRDefault="00D25224" w:rsidP="00D25224">
            <w:pPr>
              <w:rPr>
                <w:rFonts w:cs="Arial"/>
                <w:sz w:val="20"/>
                <w:szCs w:val="20"/>
              </w:rPr>
            </w:pPr>
          </w:p>
          <w:p w14:paraId="74ED7964" w14:textId="77777777" w:rsidR="00D25224" w:rsidRPr="008471DA" w:rsidRDefault="00D25224" w:rsidP="00D25224">
            <w:pPr>
              <w:rPr>
                <w:rFonts w:cs="Arial"/>
                <w:sz w:val="20"/>
                <w:szCs w:val="20"/>
              </w:rPr>
            </w:pPr>
            <w:r w:rsidRPr="008471DA">
              <w:rPr>
                <w:rFonts w:cs="Arial"/>
                <w:sz w:val="20"/>
                <w:szCs w:val="20"/>
              </w:rPr>
              <w:t>Analizar el dato de pobreza como cuello de botella para lograr cadenas productivas libres de deforestación.</w:t>
            </w:r>
          </w:p>
        </w:tc>
      </w:tr>
      <w:tr w:rsidR="00D25224" w:rsidRPr="008471DA" w14:paraId="0CB6FF25" w14:textId="77777777" w:rsidTr="00D25224">
        <w:tc>
          <w:tcPr>
            <w:tcW w:w="1037" w:type="dxa"/>
            <w:gridSpan w:val="2"/>
            <w:shd w:val="clear" w:color="auto" w:fill="E7E6E6" w:themeFill="background2"/>
          </w:tcPr>
          <w:p w14:paraId="02436E54" w14:textId="77777777" w:rsidR="00D25224" w:rsidRDefault="00D25224" w:rsidP="00D25224">
            <w:pPr>
              <w:jc w:val="center"/>
              <w:rPr>
                <w:rFonts w:cs="Arial"/>
                <w:sz w:val="20"/>
                <w:szCs w:val="20"/>
              </w:rPr>
            </w:pPr>
          </w:p>
          <w:p w14:paraId="6FEC4250" w14:textId="77777777" w:rsidR="00D25224" w:rsidRPr="008471DA" w:rsidRDefault="00D25224" w:rsidP="00D25224">
            <w:pPr>
              <w:jc w:val="center"/>
              <w:rPr>
                <w:rFonts w:cs="Arial"/>
                <w:sz w:val="20"/>
                <w:szCs w:val="20"/>
              </w:rPr>
            </w:pPr>
            <w:r>
              <w:rPr>
                <w:rFonts w:cs="Arial"/>
                <w:sz w:val="20"/>
                <w:szCs w:val="20"/>
              </w:rPr>
              <w:t>34</w:t>
            </w:r>
          </w:p>
        </w:tc>
        <w:tc>
          <w:tcPr>
            <w:tcW w:w="2366" w:type="dxa"/>
            <w:gridSpan w:val="2"/>
            <w:shd w:val="clear" w:color="auto" w:fill="E7E6E6" w:themeFill="background2"/>
          </w:tcPr>
          <w:p w14:paraId="55B8E0F0" w14:textId="77777777" w:rsidR="00D25224" w:rsidRDefault="00D25224" w:rsidP="00D25224">
            <w:pPr>
              <w:jc w:val="center"/>
              <w:rPr>
                <w:rFonts w:cs="Arial"/>
                <w:sz w:val="20"/>
                <w:szCs w:val="20"/>
              </w:rPr>
            </w:pPr>
          </w:p>
          <w:p w14:paraId="309A3AEB" w14:textId="77777777" w:rsidR="00D25224" w:rsidRPr="008471DA" w:rsidRDefault="00D25224" w:rsidP="00D25224">
            <w:pPr>
              <w:jc w:val="center"/>
              <w:rPr>
                <w:rFonts w:cs="Arial"/>
                <w:sz w:val="20"/>
                <w:szCs w:val="20"/>
              </w:rPr>
            </w:pPr>
            <w:r>
              <w:rPr>
                <w:rFonts w:cs="Arial"/>
                <w:sz w:val="20"/>
                <w:szCs w:val="20"/>
              </w:rPr>
              <w:t>0</w:t>
            </w:r>
            <w:r w:rsidRPr="008471DA">
              <w:rPr>
                <w:rFonts w:cs="Arial"/>
                <w:sz w:val="20"/>
                <w:szCs w:val="20"/>
              </w:rPr>
              <w:t>3</w:t>
            </w:r>
          </w:p>
        </w:tc>
        <w:tc>
          <w:tcPr>
            <w:tcW w:w="3685" w:type="dxa"/>
            <w:gridSpan w:val="2"/>
            <w:shd w:val="clear" w:color="auto" w:fill="E7E6E6" w:themeFill="background2"/>
          </w:tcPr>
          <w:p w14:paraId="27D31A25" w14:textId="77777777" w:rsidR="00D25224" w:rsidRDefault="00D25224" w:rsidP="00D25224">
            <w:pPr>
              <w:rPr>
                <w:rFonts w:cs="Arial"/>
                <w:sz w:val="20"/>
                <w:szCs w:val="20"/>
              </w:rPr>
            </w:pPr>
          </w:p>
          <w:p w14:paraId="689ECFEF" w14:textId="77777777" w:rsidR="00D25224" w:rsidRPr="008471DA" w:rsidRDefault="00D25224" w:rsidP="00D25224">
            <w:pPr>
              <w:rPr>
                <w:rFonts w:cs="Arial"/>
                <w:sz w:val="20"/>
                <w:szCs w:val="20"/>
              </w:rPr>
            </w:pPr>
            <w:r w:rsidRPr="008471DA">
              <w:rPr>
                <w:rFonts w:cs="Arial"/>
                <w:sz w:val="20"/>
                <w:szCs w:val="20"/>
              </w:rPr>
              <w:lastRenderedPageBreak/>
              <w:t>Se menciona el indicador de educación, pero no hay más análisis.</w:t>
            </w:r>
          </w:p>
        </w:tc>
        <w:tc>
          <w:tcPr>
            <w:tcW w:w="3689" w:type="dxa"/>
            <w:gridSpan w:val="2"/>
            <w:shd w:val="clear" w:color="auto" w:fill="E7E6E6" w:themeFill="background2"/>
          </w:tcPr>
          <w:p w14:paraId="2F9C0381" w14:textId="77777777" w:rsidR="00D25224" w:rsidRDefault="00D25224" w:rsidP="00D25224">
            <w:pPr>
              <w:rPr>
                <w:rFonts w:cs="Arial"/>
                <w:sz w:val="20"/>
                <w:szCs w:val="20"/>
              </w:rPr>
            </w:pPr>
          </w:p>
          <w:p w14:paraId="0F3F3320" w14:textId="01627017" w:rsidR="00D25224" w:rsidRDefault="00D25224" w:rsidP="00D25224">
            <w:pPr>
              <w:rPr>
                <w:rFonts w:cs="Arial"/>
                <w:sz w:val="20"/>
                <w:szCs w:val="20"/>
              </w:rPr>
            </w:pPr>
            <w:r w:rsidRPr="008471DA">
              <w:rPr>
                <w:rFonts w:cs="Arial"/>
                <w:sz w:val="20"/>
                <w:szCs w:val="20"/>
              </w:rPr>
              <w:lastRenderedPageBreak/>
              <w:t>Surge la pregunta de que si la educación puede ser un cuello de botella para lograr cadenas productivas libres de deforestación</w:t>
            </w:r>
            <w:r w:rsidR="00672358">
              <w:rPr>
                <w:rFonts w:cs="Arial"/>
                <w:sz w:val="20"/>
                <w:szCs w:val="20"/>
              </w:rPr>
              <w:t>…?</w:t>
            </w:r>
          </w:p>
          <w:p w14:paraId="0698FC24"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360D9652" w14:textId="77777777" w:rsidR="00D25224" w:rsidRDefault="00D25224" w:rsidP="00D25224">
            <w:pPr>
              <w:rPr>
                <w:rFonts w:cs="Arial"/>
                <w:sz w:val="20"/>
                <w:szCs w:val="20"/>
              </w:rPr>
            </w:pPr>
          </w:p>
          <w:p w14:paraId="424C85D4" w14:textId="77777777" w:rsidR="00D25224" w:rsidRPr="008471DA" w:rsidRDefault="00D25224" w:rsidP="00D25224">
            <w:pPr>
              <w:rPr>
                <w:rFonts w:cs="Arial"/>
                <w:sz w:val="20"/>
                <w:szCs w:val="20"/>
              </w:rPr>
            </w:pPr>
            <w:r w:rsidRPr="008471DA">
              <w:rPr>
                <w:rFonts w:cs="Arial"/>
                <w:sz w:val="20"/>
                <w:szCs w:val="20"/>
              </w:rPr>
              <w:lastRenderedPageBreak/>
              <w:t>Analizar el dato de educación como cuello de botella para lograr cadenas productivas libres de deforestación.</w:t>
            </w:r>
          </w:p>
        </w:tc>
      </w:tr>
      <w:tr w:rsidR="00D25224" w:rsidRPr="008471DA" w14:paraId="0390DBBB" w14:textId="77777777" w:rsidTr="00D25224">
        <w:tc>
          <w:tcPr>
            <w:tcW w:w="1037" w:type="dxa"/>
            <w:gridSpan w:val="2"/>
            <w:shd w:val="clear" w:color="auto" w:fill="E7E6E6" w:themeFill="background2"/>
          </w:tcPr>
          <w:p w14:paraId="6366DBD9" w14:textId="77777777" w:rsidR="00D25224" w:rsidRDefault="00D25224" w:rsidP="00D25224">
            <w:pPr>
              <w:jc w:val="center"/>
              <w:rPr>
                <w:sz w:val="20"/>
                <w:szCs w:val="20"/>
              </w:rPr>
            </w:pPr>
          </w:p>
          <w:p w14:paraId="7C0CF084" w14:textId="77777777" w:rsidR="00D25224" w:rsidRDefault="00D25224" w:rsidP="00D25224">
            <w:pPr>
              <w:jc w:val="center"/>
              <w:rPr>
                <w:sz w:val="20"/>
                <w:szCs w:val="20"/>
              </w:rPr>
            </w:pPr>
            <w:r>
              <w:rPr>
                <w:sz w:val="20"/>
                <w:szCs w:val="20"/>
              </w:rPr>
              <w:t>34</w:t>
            </w:r>
          </w:p>
        </w:tc>
        <w:tc>
          <w:tcPr>
            <w:tcW w:w="2366" w:type="dxa"/>
            <w:gridSpan w:val="2"/>
            <w:shd w:val="clear" w:color="auto" w:fill="E7E6E6" w:themeFill="background2"/>
          </w:tcPr>
          <w:p w14:paraId="1773EC3F" w14:textId="77777777" w:rsidR="00D25224" w:rsidRDefault="00D25224" w:rsidP="00D25224">
            <w:pPr>
              <w:jc w:val="center"/>
              <w:rPr>
                <w:sz w:val="20"/>
                <w:szCs w:val="20"/>
              </w:rPr>
            </w:pPr>
          </w:p>
          <w:p w14:paraId="553ADCC4" w14:textId="77777777" w:rsidR="00D25224" w:rsidRDefault="00D25224" w:rsidP="00D25224">
            <w:pPr>
              <w:jc w:val="center"/>
              <w:rPr>
                <w:sz w:val="20"/>
                <w:szCs w:val="20"/>
              </w:rPr>
            </w:pPr>
            <w:r>
              <w:rPr>
                <w:sz w:val="20"/>
                <w:szCs w:val="20"/>
              </w:rPr>
              <w:t>04</w:t>
            </w:r>
          </w:p>
        </w:tc>
        <w:tc>
          <w:tcPr>
            <w:tcW w:w="3685" w:type="dxa"/>
            <w:gridSpan w:val="2"/>
            <w:shd w:val="clear" w:color="auto" w:fill="E7E6E6" w:themeFill="background2"/>
          </w:tcPr>
          <w:p w14:paraId="4E3427AA" w14:textId="77777777" w:rsidR="00D25224" w:rsidRDefault="00D25224" w:rsidP="00D25224">
            <w:pPr>
              <w:rPr>
                <w:rFonts w:cs="Arial"/>
                <w:sz w:val="20"/>
                <w:szCs w:val="20"/>
              </w:rPr>
            </w:pPr>
          </w:p>
          <w:p w14:paraId="41E28424" w14:textId="77777777" w:rsidR="00D25224" w:rsidRPr="008471DA" w:rsidRDefault="00D25224" w:rsidP="00D25224">
            <w:pPr>
              <w:rPr>
                <w:rFonts w:cs="Arial"/>
                <w:sz w:val="20"/>
                <w:szCs w:val="20"/>
              </w:rPr>
            </w:pPr>
            <w:r w:rsidRPr="008471DA">
              <w:rPr>
                <w:rFonts w:cs="Arial"/>
                <w:sz w:val="20"/>
                <w:szCs w:val="20"/>
              </w:rPr>
              <w:t xml:space="preserve">Se mencionan datos de PEA por edad, pero no clases </w:t>
            </w:r>
            <w:r>
              <w:rPr>
                <w:rFonts w:cs="Arial"/>
                <w:sz w:val="20"/>
                <w:szCs w:val="20"/>
              </w:rPr>
              <w:t>h</w:t>
            </w:r>
            <w:r w:rsidRPr="008471DA">
              <w:rPr>
                <w:rFonts w:cs="Arial"/>
                <w:sz w:val="20"/>
                <w:szCs w:val="20"/>
              </w:rPr>
              <w:t>e</w:t>
            </w:r>
            <w:r>
              <w:rPr>
                <w:rFonts w:cs="Arial"/>
                <w:sz w:val="20"/>
                <w:szCs w:val="20"/>
              </w:rPr>
              <w:t>c</w:t>
            </w:r>
            <w:r w:rsidRPr="008471DA">
              <w:rPr>
                <w:rFonts w:cs="Arial"/>
                <w:sz w:val="20"/>
                <w:szCs w:val="20"/>
              </w:rPr>
              <w:t>táreas en general.</w:t>
            </w:r>
          </w:p>
        </w:tc>
        <w:tc>
          <w:tcPr>
            <w:tcW w:w="3689" w:type="dxa"/>
            <w:gridSpan w:val="2"/>
            <w:shd w:val="clear" w:color="auto" w:fill="E7E6E6" w:themeFill="background2"/>
          </w:tcPr>
          <w:p w14:paraId="19A283EA" w14:textId="77777777" w:rsidR="00D25224" w:rsidRPr="008471DA" w:rsidRDefault="00D25224" w:rsidP="00D25224">
            <w:pPr>
              <w:rPr>
                <w:rFonts w:cs="Arial"/>
                <w:sz w:val="20"/>
                <w:szCs w:val="20"/>
              </w:rPr>
            </w:pPr>
            <w:r w:rsidRPr="008471DA">
              <w:rPr>
                <w:rFonts w:cs="Arial"/>
                <w:sz w:val="20"/>
                <w:szCs w:val="20"/>
              </w:rPr>
              <w:t>Es importante saber si existe envejecimiento de la población rural y analizar si puede ser un cuello de botella para lograr cadenas productivas libres de deforestación.</w:t>
            </w:r>
          </w:p>
        </w:tc>
        <w:tc>
          <w:tcPr>
            <w:tcW w:w="3966" w:type="dxa"/>
            <w:gridSpan w:val="2"/>
            <w:shd w:val="clear" w:color="auto" w:fill="E7E6E6" w:themeFill="background2"/>
          </w:tcPr>
          <w:p w14:paraId="0AAB6B99" w14:textId="77777777" w:rsidR="00D25224" w:rsidRDefault="00D25224" w:rsidP="00D25224">
            <w:pPr>
              <w:rPr>
                <w:rFonts w:cs="Arial"/>
                <w:sz w:val="20"/>
                <w:szCs w:val="20"/>
              </w:rPr>
            </w:pPr>
          </w:p>
          <w:p w14:paraId="6D4B79E9" w14:textId="77777777" w:rsidR="00D25224" w:rsidRPr="008471DA" w:rsidRDefault="00D25224" w:rsidP="00D25224">
            <w:pPr>
              <w:rPr>
                <w:rFonts w:cs="Arial"/>
                <w:sz w:val="20"/>
                <w:szCs w:val="20"/>
              </w:rPr>
            </w:pPr>
            <w:r w:rsidRPr="008471DA">
              <w:rPr>
                <w:rFonts w:cs="Arial"/>
                <w:sz w:val="20"/>
                <w:szCs w:val="20"/>
              </w:rPr>
              <w:t>Incorporar la variable edad y analizarla.</w:t>
            </w:r>
          </w:p>
        </w:tc>
      </w:tr>
      <w:tr w:rsidR="00D25224" w:rsidRPr="008471DA" w14:paraId="004FB78E" w14:textId="77777777" w:rsidTr="00D25224">
        <w:tc>
          <w:tcPr>
            <w:tcW w:w="1037" w:type="dxa"/>
            <w:gridSpan w:val="2"/>
            <w:shd w:val="clear" w:color="auto" w:fill="E7E6E6" w:themeFill="background2"/>
          </w:tcPr>
          <w:p w14:paraId="674A409D" w14:textId="77777777" w:rsidR="00D25224" w:rsidRDefault="00D25224" w:rsidP="00D25224">
            <w:pPr>
              <w:jc w:val="center"/>
              <w:rPr>
                <w:sz w:val="20"/>
                <w:szCs w:val="20"/>
              </w:rPr>
            </w:pPr>
          </w:p>
          <w:p w14:paraId="269DC345" w14:textId="77777777" w:rsidR="00D25224" w:rsidRDefault="00D25224" w:rsidP="00D25224">
            <w:pPr>
              <w:jc w:val="center"/>
              <w:rPr>
                <w:sz w:val="20"/>
                <w:szCs w:val="20"/>
              </w:rPr>
            </w:pPr>
            <w:r>
              <w:rPr>
                <w:sz w:val="20"/>
                <w:szCs w:val="20"/>
              </w:rPr>
              <w:t>34</w:t>
            </w:r>
          </w:p>
          <w:p w14:paraId="0D58E7B1" w14:textId="77777777" w:rsidR="00D25224" w:rsidRDefault="00D25224" w:rsidP="00D25224">
            <w:pPr>
              <w:jc w:val="center"/>
              <w:rPr>
                <w:sz w:val="20"/>
                <w:szCs w:val="20"/>
              </w:rPr>
            </w:pPr>
          </w:p>
        </w:tc>
        <w:tc>
          <w:tcPr>
            <w:tcW w:w="2366" w:type="dxa"/>
            <w:gridSpan w:val="2"/>
            <w:shd w:val="clear" w:color="auto" w:fill="E7E6E6" w:themeFill="background2"/>
          </w:tcPr>
          <w:p w14:paraId="26BD1891" w14:textId="77777777" w:rsidR="00D25224" w:rsidRDefault="00D25224" w:rsidP="00D25224">
            <w:pPr>
              <w:jc w:val="both"/>
              <w:rPr>
                <w:sz w:val="20"/>
                <w:szCs w:val="20"/>
              </w:rPr>
            </w:pPr>
          </w:p>
          <w:p w14:paraId="3F642D0C" w14:textId="77777777" w:rsidR="00D25224" w:rsidRDefault="00D25224" w:rsidP="00D25224">
            <w:pPr>
              <w:jc w:val="center"/>
              <w:rPr>
                <w:sz w:val="20"/>
                <w:szCs w:val="20"/>
              </w:rPr>
            </w:pPr>
            <w:r>
              <w:rPr>
                <w:sz w:val="20"/>
                <w:szCs w:val="20"/>
              </w:rPr>
              <w:t>05</w:t>
            </w:r>
          </w:p>
        </w:tc>
        <w:tc>
          <w:tcPr>
            <w:tcW w:w="3685" w:type="dxa"/>
            <w:gridSpan w:val="2"/>
            <w:shd w:val="clear" w:color="auto" w:fill="E7E6E6" w:themeFill="background2"/>
          </w:tcPr>
          <w:p w14:paraId="0120EBF2" w14:textId="77777777" w:rsidR="00D25224" w:rsidRDefault="00D25224" w:rsidP="00D25224">
            <w:pPr>
              <w:rPr>
                <w:rFonts w:cs="Arial"/>
                <w:sz w:val="20"/>
                <w:szCs w:val="20"/>
              </w:rPr>
            </w:pPr>
          </w:p>
          <w:p w14:paraId="67085A6F" w14:textId="77777777" w:rsidR="00D25224" w:rsidRPr="008471DA" w:rsidRDefault="00D25224" w:rsidP="00D25224">
            <w:pPr>
              <w:rPr>
                <w:rFonts w:cs="Arial"/>
                <w:sz w:val="20"/>
                <w:szCs w:val="20"/>
              </w:rPr>
            </w:pPr>
            <w:r w:rsidRPr="008471DA">
              <w:rPr>
                <w:rFonts w:cs="Arial"/>
                <w:sz w:val="20"/>
                <w:szCs w:val="20"/>
              </w:rPr>
              <w:t>Falta analizar la capacidad de uso mayor de suelos como cuello de botella.</w:t>
            </w:r>
          </w:p>
        </w:tc>
        <w:tc>
          <w:tcPr>
            <w:tcW w:w="3689" w:type="dxa"/>
            <w:gridSpan w:val="2"/>
            <w:shd w:val="clear" w:color="auto" w:fill="E7E6E6" w:themeFill="background2"/>
          </w:tcPr>
          <w:p w14:paraId="46824504" w14:textId="77777777" w:rsidR="00D25224" w:rsidRDefault="00D25224" w:rsidP="00D25224">
            <w:pPr>
              <w:rPr>
                <w:rFonts w:cs="Arial"/>
                <w:sz w:val="20"/>
                <w:szCs w:val="20"/>
              </w:rPr>
            </w:pPr>
          </w:p>
          <w:p w14:paraId="0E9E96F4" w14:textId="77777777" w:rsidR="00D25224" w:rsidRDefault="00D25224" w:rsidP="00D25224">
            <w:pPr>
              <w:rPr>
                <w:rFonts w:cs="Arial"/>
                <w:sz w:val="20"/>
                <w:szCs w:val="20"/>
              </w:rPr>
            </w:pPr>
            <w:r w:rsidRPr="008471DA">
              <w:rPr>
                <w:rFonts w:cs="Arial"/>
                <w:sz w:val="20"/>
                <w:szCs w:val="20"/>
              </w:rPr>
              <w:t>La poca disponibilidad de suelos apropiados puede ser un cuello de botella importante.</w:t>
            </w:r>
          </w:p>
          <w:p w14:paraId="7511C2B6"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4567C989" w14:textId="77777777" w:rsidR="00D25224" w:rsidRDefault="00D25224" w:rsidP="00D25224">
            <w:pPr>
              <w:rPr>
                <w:rFonts w:cs="Arial"/>
                <w:sz w:val="20"/>
                <w:szCs w:val="20"/>
              </w:rPr>
            </w:pPr>
          </w:p>
          <w:p w14:paraId="39AB6BB4" w14:textId="77777777" w:rsidR="00D25224" w:rsidRPr="008471DA" w:rsidRDefault="00D25224" w:rsidP="00D25224">
            <w:pPr>
              <w:rPr>
                <w:rFonts w:cs="Arial"/>
                <w:sz w:val="20"/>
                <w:szCs w:val="20"/>
              </w:rPr>
            </w:pPr>
            <w:r w:rsidRPr="008471DA">
              <w:rPr>
                <w:rFonts w:cs="Arial"/>
                <w:sz w:val="20"/>
                <w:szCs w:val="20"/>
              </w:rPr>
              <w:t>Analizar la capacidad de uso mayor de suelos en la zona Amazónica como cuello de botella.</w:t>
            </w:r>
          </w:p>
        </w:tc>
      </w:tr>
      <w:tr w:rsidR="00D25224" w:rsidRPr="008471DA" w14:paraId="371C3CA2" w14:textId="77777777" w:rsidTr="00D25224">
        <w:tc>
          <w:tcPr>
            <w:tcW w:w="1037" w:type="dxa"/>
            <w:gridSpan w:val="2"/>
            <w:shd w:val="clear" w:color="auto" w:fill="E7E6E6" w:themeFill="background2"/>
          </w:tcPr>
          <w:p w14:paraId="0D4169ED" w14:textId="77777777" w:rsidR="00D25224" w:rsidRDefault="00D25224" w:rsidP="00D25224">
            <w:pPr>
              <w:jc w:val="center"/>
              <w:rPr>
                <w:sz w:val="20"/>
                <w:szCs w:val="20"/>
              </w:rPr>
            </w:pPr>
          </w:p>
          <w:p w14:paraId="21896A70" w14:textId="77777777" w:rsidR="00D25224" w:rsidRDefault="00D25224" w:rsidP="00D25224">
            <w:pPr>
              <w:jc w:val="center"/>
              <w:rPr>
                <w:sz w:val="20"/>
                <w:szCs w:val="20"/>
              </w:rPr>
            </w:pPr>
            <w:r>
              <w:rPr>
                <w:sz w:val="20"/>
                <w:szCs w:val="20"/>
              </w:rPr>
              <w:t>35</w:t>
            </w:r>
          </w:p>
        </w:tc>
        <w:tc>
          <w:tcPr>
            <w:tcW w:w="2366" w:type="dxa"/>
            <w:gridSpan w:val="2"/>
            <w:shd w:val="clear" w:color="auto" w:fill="E7E6E6" w:themeFill="background2"/>
          </w:tcPr>
          <w:p w14:paraId="2FC51B87" w14:textId="77777777" w:rsidR="00D25224" w:rsidRDefault="00D25224" w:rsidP="00D25224">
            <w:pPr>
              <w:jc w:val="center"/>
              <w:rPr>
                <w:rFonts w:cs="Arial"/>
                <w:sz w:val="20"/>
                <w:szCs w:val="20"/>
              </w:rPr>
            </w:pPr>
          </w:p>
          <w:p w14:paraId="37BDD443" w14:textId="77777777" w:rsidR="00D25224" w:rsidRDefault="00D25224" w:rsidP="00D25224">
            <w:pPr>
              <w:jc w:val="center"/>
              <w:rPr>
                <w:sz w:val="20"/>
                <w:szCs w:val="20"/>
              </w:rPr>
            </w:pPr>
            <w:r w:rsidRPr="008471DA">
              <w:rPr>
                <w:rFonts w:cs="Arial"/>
                <w:sz w:val="20"/>
                <w:szCs w:val="20"/>
              </w:rPr>
              <w:t>Mapa</w:t>
            </w:r>
          </w:p>
        </w:tc>
        <w:tc>
          <w:tcPr>
            <w:tcW w:w="3685" w:type="dxa"/>
            <w:gridSpan w:val="2"/>
            <w:shd w:val="clear" w:color="auto" w:fill="E7E6E6" w:themeFill="background2"/>
          </w:tcPr>
          <w:p w14:paraId="0884D1BE" w14:textId="77777777" w:rsidR="00D25224" w:rsidRDefault="00D25224" w:rsidP="00D25224">
            <w:pPr>
              <w:rPr>
                <w:rFonts w:cs="Arial"/>
                <w:sz w:val="20"/>
                <w:szCs w:val="20"/>
              </w:rPr>
            </w:pPr>
          </w:p>
          <w:p w14:paraId="6A6F1513" w14:textId="77777777" w:rsidR="00D25224" w:rsidRPr="008471DA" w:rsidRDefault="00D25224" w:rsidP="00D25224">
            <w:pPr>
              <w:rPr>
                <w:rFonts w:cs="Arial"/>
                <w:sz w:val="20"/>
                <w:szCs w:val="20"/>
              </w:rPr>
            </w:pPr>
            <w:r w:rsidRPr="008471DA">
              <w:rPr>
                <w:rFonts w:cs="Arial"/>
                <w:sz w:val="20"/>
                <w:szCs w:val="20"/>
              </w:rPr>
              <w:t>Hay una mención al corredor interoceánico.</w:t>
            </w:r>
          </w:p>
        </w:tc>
        <w:tc>
          <w:tcPr>
            <w:tcW w:w="3689" w:type="dxa"/>
            <w:gridSpan w:val="2"/>
            <w:shd w:val="clear" w:color="auto" w:fill="E7E6E6" w:themeFill="background2"/>
          </w:tcPr>
          <w:p w14:paraId="42887CCD" w14:textId="77777777" w:rsidR="00D25224" w:rsidRDefault="00D25224" w:rsidP="00D25224">
            <w:pPr>
              <w:rPr>
                <w:rFonts w:cs="Arial"/>
                <w:sz w:val="20"/>
                <w:szCs w:val="20"/>
              </w:rPr>
            </w:pPr>
          </w:p>
          <w:p w14:paraId="0928AAD4" w14:textId="77777777" w:rsidR="00D25224" w:rsidRDefault="00D25224" w:rsidP="00D25224">
            <w:pPr>
              <w:rPr>
                <w:rFonts w:cs="Arial"/>
                <w:sz w:val="20"/>
                <w:szCs w:val="20"/>
              </w:rPr>
            </w:pPr>
            <w:r w:rsidRPr="008471DA">
              <w:rPr>
                <w:rFonts w:cs="Arial"/>
                <w:sz w:val="20"/>
                <w:szCs w:val="20"/>
              </w:rPr>
              <w:t>No creo que sea necesario mencionar este corredor si después no se toma en cuenta en el análisis.</w:t>
            </w:r>
          </w:p>
          <w:p w14:paraId="782E3F22"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2138FD6E" w14:textId="77777777" w:rsidR="00D25224" w:rsidRDefault="00D25224" w:rsidP="00D25224">
            <w:pPr>
              <w:rPr>
                <w:rFonts w:cs="Arial"/>
                <w:sz w:val="20"/>
                <w:szCs w:val="20"/>
              </w:rPr>
            </w:pPr>
          </w:p>
          <w:p w14:paraId="225F2507" w14:textId="77777777" w:rsidR="00D25224" w:rsidRPr="008471DA" w:rsidRDefault="00D25224" w:rsidP="00D25224">
            <w:pPr>
              <w:rPr>
                <w:rFonts w:cs="Arial"/>
                <w:sz w:val="20"/>
                <w:szCs w:val="20"/>
              </w:rPr>
            </w:pPr>
            <w:r w:rsidRPr="008471DA">
              <w:rPr>
                <w:rFonts w:cs="Arial"/>
                <w:sz w:val="20"/>
                <w:szCs w:val="20"/>
              </w:rPr>
              <w:t>Si no influye en los cuellos de botella, mejor eliminarlo.</w:t>
            </w:r>
          </w:p>
        </w:tc>
      </w:tr>
      <w:tr w:rsidR="00D25224" w:rsidRPr="008471DA" w14:paraId="545E70E6" w14:textId="77777777" w:rsidTr="00D25224">
        <w:tc>
          <w:tcPr>
            <w:tcW w:w="1037" w:type="dxa"/>
            <w:gridSpan w:val="2"/>
            <w:shd w:val="clear" w:color="auto" w:fill="E7E6E6" w:themeFill="background2"/>
          </w:tcPr>
          <w:p w14:paraId="514EEA71" w14:textId="77777777" w:rsidR="00D25224" w:rsidRDefault="00D25224" w:rsidP="00D25224">
            <w:pPr>
              <w:rPr>
                <w:sz w:val="20"/>
                <w:szCs w:val="20"/>
              </w:rPr>
            </w:pPr>
            <w:r>
              <w:rPr>
                <w:sz w:val="20"/>
                <w:szCs w:val="20"/>
              </w:rPr>
              <w:t>36</w:t>
            </w:r>
          </w:p>
        </w:tc>
        <w:tc>
          <w:tcPr>
            <w:tcW w:w="2366" w:type="dxa"/>
            <w:gridSpan w:val="2"/>
            <w:shd w:val="clear" w:color="auto" w:fill="E7E6E6" w:themeFill="background2"/>
          </w:tcPr>
          <w:p w14:paraId="5B84D7DA" w14:textId="77777777" w:rsidR="00D25224" w:rsidRDefault="00D25224" w:rsidP="00D25224">
            <w:pPr>
              <w:jc w:val="center"/>
              <w:rPr>
                <w:sz w:val="20"/>
                <w:szCs w:val="20"/>
              </w:rPr>
            </w:pPr>
            <w:r w:rsidRPr="008471DA">
              <w:rPr>
                <w:rFonts w:cs="Arial"/>
                <w:sz w:val="20"/>
                <w:szCs w:val="20"/>
              </w:rPr>
              <w:t>Mapa</w:t>
            </w:r>
          </w:p>
        </w:tc>
        <w:tc>
          <w:tcPr>
            <w:tcW w:w="3685" w:type="dxa"/>
            <w:gridSpan w:val="2"/>
            <w:shd w:val="clear" w:color="auto" w:fill="E7E6E6" w:themeFill="background2"/>
          </w:tcPr>
          <w:p w14:paraId="1259A821" w14:textId="77777777" w:rsidR="00D25224" w:rsidRPr="008471DA" w:rsidRDefault="00D25224" w:rsidP="00D25224">
            <w:pPr>
              <w:rPr>
                <w:rFonts w:cs="Arial"/>
                <w:sz w:val="20"/>
                <w:szCs w:val="20"/>
              </w:rPr>
            </w:pPr>
            <w:r>
              <w:rPr>
                <w:rFonts w:cs="Arial"/>
                <w:sz w:val="20"/>
                <w:szCs w:val="20"/>
              </w:rPr>
              <w:t>Se observa la carencia de una descripción de la imagen (mapa)</w:t>
            </w:r>
          </w:p>
        </w:tc>
        <w:tc>
          <w:tcPr>
            <w:tcW w:w="3689" w:type="dxa"/>
            <w:gridSpan w:val="2"/>
            <w:shd w:val="clear" w:color="auto" w:fill="E7E6E6" w:themeFill="background2"/>
          </w:tcPr>
          <w:p w14:paraId="1493BCFA" w14:textId="77777777" w:rsidR="00D25224" w:rsidRDefault="00D25224" w:rsidP="00D25224">
            <w:pPr>
              <w:rPr>
                <w:rFonts w:cs="Arial"/>
                <w:sz w:val="20"/>
                <w:szCs w:val="20"/>
              </w:rPr>
            </w:pPr>
            <w:r w:rsidRPr="008471DA">
              <w:rPr>
                <w:rFonts w:cs="Arial"/>
                <w:sz w:val="20"/>
                <w:szCs w:val="20"/>
              </w:rPr>
              <w:t>Es un mapa fundamental ya que muestra tres corredores económicos, el análisis de cuellos de botella debería hacerse tomando en cuenta el mismo.</w:t>
            </w:r>
          </w:p>
          <w:p w14:paraId="02C58523"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6E9139AC" w14:textId="77777777" w:rsidR="00D25224" w:rsidRPr="008471DA" w:rsidRDefault="00D25224" w:rsidP="00D25224">
            <w:pPr>
              <w:rPr>
                <w:rFonts w:cs="Arial"/>
                <w:sz w:val="20"/>
                <w:szCs w:val="20"/>
              </w:rPr>
            </w:pPr>
            <w:r w:rsidRPr="008471DA">
              <w:rPr>
                <w:rFonts w:cs="Arial"/>
                <w:sz w:val="20"/>
                <w:szCs w:val="20"/>
              </w:rPr>
              <w:t>Describir los corredores económicos del mapa.</w:t>
            </w:r>
          </w:p>
        </w:tc>
      </w:tr>
      <w:tr w:rsidR="00D25224" w:rsidRPr="008471DA" w14:paraId="53E375C2" w14:textId="77777777" w:rsidTr="00D25224">
        <w:tc>
          <w:tcPr>
            <w:tcW w:w="1037" w:type="dxa"/>
            <w:gridSpan w:val="2"/>
            <w:shd w:val="clear" w:color="auto" w:fill="E7E6E6" w:themeFill="background2"/>
          </w:tcPr>
          <w:p w14:paraId="461E0A3C" w14:textId="77777777" w:rsidR="00D25224" w:rsidRDefault="00D25224" w:rsidP="00D25224">
            <w:pPr>
              <w:jc w:val="center"/>
              <w:rPr>
                <w:sz w:val="20"/>
                <w:szCs w:val="20"/>
              </w:rPr>
            </w:pPr>
          </w:p>
          <w:p w14:paraId="097B821B" w14:textId="77777777" w:rsidR="00D25224" w:rsidRDefault="00D25224" w:rsidP="00D25224">
            <w:pPr>
              <w:jc w:val="center"/>
              <w:rPr>
                <w:sz w:val="20"/>
                <w:szCs w:val="20"/>
              </w:rPr>
            </w:pPr>
            <w:r>
              <w:rPr>
                <w:sz w:val="20"/>
                <w:szCs w:val="20"/>
              </w:rPr>
              <w:t>37-40</w:t>
            </w:r>
          </w:p>
          <w:p w14:paraId="623B0545" w14:textId="77777777" w:rsidR="00D25224" w:rsidRDefault="00D25224" w:rsidP="00D25224">
            <w:pPr>
              <w:jc w:val="center"/>
              <w:rPr>
                <w:sz w:val="20"/>
                <w:szCs w:val="20"/>
              </w:rPr>
            </w:pPr>
          </w:p>
        </w:tc>
        <w:tc>
          <w:tcPr>
            <w:tcW w:w="2366" w:type="dxa"/>
            <w:gridSpan w:val="2"/>
            <w:shd w:val="clear" w:color="auto" w:fill="E7E6E6" w:themeFill="background2"/>
          </w:tcPr>
          <w:p w14:paraId="0D462281" w14:textId="77777777" w:rsidR="00D25224" w:rsidRDefault="00D25224" w:rsidP="00D25224">
            <w:pPr>
              <w:jc w:val="center"/>
              <w:rPr>
                <w:rFonts w:cs="Arial"/>
                <w:sz w:val="20"/>
                <w:szCs w:val="20"/>
              </w:rPr>
            </w:pPr>
          </w:p>
          <w:p w14:paraId="56A65AB2" w14:textId="77777777" w:rsidR="00D25224" w:rsidRDefault="00D25224" w:rsidP="00D25224">
            <w:pPr>
              <w:jc w:val="center"/>
              <w:rPr>
                <w:sz w:val="20"/>
                <w:szCs w:val="20"/>
              </w:rPr>
            </w:pPr>
            <w:r>
              <w:rPr>
                <w:rFonts w:cs="Arial"/>
                <w:sz w:val="20"/>
                <w:szCs w:val="20"/>
              </w:rPr>
              <w:t>T</w:t>
            </w:r>
            <w:r w:rsidRPr="008471DA">
              <w:rPr>
                <w:rFonts w:cs="Arial"/>
                <w:sz w:val="20"/>
                <w:szCs w:val="20"/>
              </w:rPr>
              <w:t>odas</w:t>
            </w:r>
          </w:p>
        </w:tc>
        <w:tc>
          <w:tcPr>
            <w:tcW w:w="3685" w:type="dxa"/>
            <w:gridSpan w:val="2"/>
            <w:shd w:val="clear" w:color="auto" w:fill="E7E6E6" w:themeFill="background2"/>
          </w:tcPr>
          <w:p w14:paraId="46F24278" w14:textId="77777777" w:rsidR="00D25224" w:rsidRDefault="00D25224" w:rsidP="00D25224">
            <w:pPr>
              <w:rPr>
                <w:rFonts w:cs="Arial"/>
                <w:sz w:val="20"/>
                <w:szCs w:val="20"/>
              </w:rPr>
            </w:pPr>
          </w:p>
          <w:p w14:paraId="56ECCD55" w14:textId="77777777" w:rsidR="00D25224" w:rsidRPr="008471DA" w:rsidRDefault="00D25224" w:rsidP="00D25224">
            <w:pPr>
              <w:rPr>
                <w:rFonts w:cs="Arial"/>
                <w:sz w:val="20"/>
                <w:szCs w:val="20"/>
              </w:rPr>
            </w:pPr>
            <w:r w:rsidRPr="008471DA">
              <w:rPr>
                <w:rFonts w:cs="Arial"/>
                <w:sz w:val="20"/>
                <w:szCs w:val="20"/>
              </w:rPr>
              <w:t>Ubicación inadecuada</w:t>
            </w:r>
          </w:p>
        </w:tc>
        <w:tc>
          <w:tcPr>
            <w:tcW w:w="3689" w:type="dxa"/>
            <w:gridSpan w:val="2"/>
            <w:shd w:val="clear" w:color="auto" w:fill="E7E6E6" w:themeFill="background2"/>
          </w:tcPr>
          <w:p w14:paraId="558E2A9E" w14:textId="77777777" w:rsidR="00D25224" w:rsidRDefault="00D25224" w:rsidP="00D25224">
            <w:pPr>
              <w:rPr>
                <w:rFonts w:cs="Arial"/>
                <w:sz w:val="20"/>
                <w:szCs w:val="20"/>
              </w:rPr>
            </w:pPr>
          </w:p>
          <w:p w14:paraId="4A05C916" w14:textId="77777777" w:rsidR="00D25224" w:rsidRDefault="00D25224" w:rsidP="00D25224">
            <w:pPr>
              <w:rPr>
                <w:rFonts w:cs="Arial"/>
                <w:sz w:val="20"/>
                <w:szCs w:val="20"/>
              </w:rPr>
            </w:pPr>
            <w:r w:rsidRPr="008471DA">
              <w:rPr>
                <w:rFonts w:cs="Arial"/>
                <w:sz w:val="20"/>
                <w:szCs w:val="20"/>
              </w:rPr>
              <w:t>Esta parte bien puede ir de gorro de las fichas de cultivo.</w:t>
            </w:r>
          </w:p>
          <w:p w14:paraId="5B003B17"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32E7C2FD" w14:textId="77777777" w:rsidR="00D25224" w:rsidRDefault="00D25224" w:rsidP="00D25224">
            <w:pPr>
              <w:rPr>
                <w:rFonts w:cs="Arial"/>
                <w:sz w:val="20"/>
                <w:szCs w:val="20"/>
              </w:rPr>
            </w:pPr>
          </w:p>
          <w:p w14:paraId="00303164" w14:textId="77777777" w:rsidR="00D25224" w:rsidRPr="008471DA" w:rsidRDefault="00D25224" w:rsidP="00D25224">
            <w:pPr>
              <w:rPr>
                <w:rFonts w:cs="Arial"/>
                <w:sz w:val="20"/>
                <w:szCs w:val="20"/>
              </w:rPr>
            </w:pPr>
            <w:r w:rsidRPr="008471DA">
              <w:rPr>
                <w:rFonts w:cs="Arial"/>
                <w:sz w:val="20"/>
                <w:szCs w:val="20"/>
              </w:rPr>
              <w:t>Reubicar capítulo de dinámica productiva y cultivos</w:t>
            </w:r>
          </w:p>
        </w:tc>
      </w:tr>
      <w:tr w:rsidR="00D25224" w:rsidRPr="008471DA" w14:paraId="5DBE33C7" w14:textId="77777777" w:rsidTr="00D25224">
        <w:tc>
          <w:tcPr>
            <w:tcW w:w="1037" w:type="dxa"/>
            <w:gridSpan w:val="2"/>
            <w:shd w:val="clear" w:color="auto" w:fill="E7E6E6" w:themeFill="background2"/>
          </w:tcPr>
          <w:p w14:paraId="582988AA" w14:textId="77777777" w:rsidR="00D25224" w:rsidRDefault="00D25224" w:rsidP="00D25224">
            <w:pPr>
              <w:jc w:val="center"/>
              <w:rPr>
                <w:sz w:val="20"/>
                <w:szCs w:val="20"/>
              </w:rPr>
            </w:pPr>
          </w:p>
          <w:p w14:paraId="4C6CCD48" w14:textId="77777777" w:rsidR="00D25224" w:rsidRDefault="00D25224" w:rsidP="00D25224">
            <w:pPr>
              <w:jc w:val="center"/>
              <w:rPr>
                <w:sz w:val="20"/>
                <w:szCs w:val="20"/>
              </w:rPr>
            </w:pPr>
            <w:r>
              <w:rPr>
                <w:sz w:val="20"/>
                <w:szCs w:val="20"/>
              </w:rPr>
              <w:t>41-44</w:t>
            </w:r>
          </w:p>
        </w:tc>
        <w:tc>
          <w:tcPr>
            <w:tcW w:w="2366" w:type="dxa"/>
            <w:gridSpan w:val="2"/>
            <w:shd w:val="clear" w:color="auto" w:fill="E7E6E6" w:themeFill="background2"/>
          </w:tcPr>
          <w:p w14:paraId="050C0FBD" w14:textId="77777777" w:rsidR="00D25224" w:rsidRDefault="00D25224" w:rsidP="00D25224">
            <w:pPr>
              <w:jc w:val="center"/>
              <w:rPr>
                <w:rFonts w:cs="Arial"/>
                <w:sz w:val="20"/>
                <w:szCs w:val="20"/>
              </w:rPr>
            </w:pPr>
          </w:p>
          <w:p w14:paraId="3AC46B33" w14:textId="77777777" w:rsidR="00D25224" w:rsidRDefault="00D25224" w:rsidP="00D25224">
            <w:pPr>
              <w:jc w:val="center"/>
              <w:rPr>
                <w:sz w:val="20"/>
                <w:szCs w:val="20"/>
              </w:rPr>
            </w:pPr>
            <w:r>
              <w:rPr>
                <w:rFonts w:cs="Arial"/>
                <w:sz w:val="20"/>
                <w:szCs w:val="20"/>
              </w:rPr>
              <w:t>T</w:t>
            </w:r>
            <w:r w:rsidRPr="008471DA">
              <w:rPr>
                <w:rFonts w:cs="Arial"/>
                <w:sz w:val="20"/>
                <w:szCs w:val="20"/>
              </w:rPr>
              <w:t>odas</w:t>
            </w:r>
          </w:p>
        </w:tc>
        <w:tc>
          <w:tcPr>
            <w:tcW w:w="3685" w:type="dxa"/>
            <w:gridSpan w:val="2"/>
            <w:shd w:val="clear" w:color="auto" w:fill="E7E6E6" w:themeFill="background2"/>
          </w:tcPr>
          <w:p w14:paraId="1C515D72" w14:textId="77777777" w:rsidR="00D25224" w:rsidRDefault="00D25224" w:rsidP="00D25224">
            <w:pPr>
              <w:rPr>
                <w:rFonts w:cs="Arial"/>
                <w:sz w:val="20"/>
                <w:szCs w:val="20"/>
              </w:rPr>
            </w:pPr>
          </w:p>
          <w:p w14:paraId="787A90B0" w14:textId="77777777" w:rsidR="00D25224" w:rsidRPr="008471DA" w:rsidRDefault="00D25224" w:rsidP="00D25224">
            <w:pPr>
              <w:rPr>
                <w:rFonts w:cs="Arial"/>
                <w:sz w:val="20"/>
                <w:szCs w:val="20"/>
              </w:rPr>
            </w:pPr>
            <w:r w:rsidRPr="008471DA">
              <w:rPr>
                <w:rFonts w:cs="Arial"/>
                <w:sz w:val="20"/>
                <w:szCs w:val="20"/>
              </w:rPr>
              <w:t>Ubicación inadecuada</w:t>
            </w:r>
          </w:p>
        </w:tc>
        <w:tc>
          <w:tcPr>
            <w:tcW w:w="3689" w:type="dxa"/>
            <w:gridSpan w:val="2"/>
            <w:shd w:val="clear" w:color="auto" w:fill="E7E6E6" w:themeFill="background2"/>
          </w:tcPr>
          <w:p w14:paraId="110DAB93" w14:textId="77777777" w:rsidR="00D25224" w:rsidRDefault="00D25224" w:rsidP="00D25224">
            <w:pPr>
              <w:rPr>
                <w:rFonts w:cs="Arial"/>
                <w:sz w:val="20"/>
                <w:szCs w:val="20"/>
              </w:rPr>
            </w:pPr>
          </w:p>
          <w:p w14:paraId="547BCECA" w14:textId="77777777" w:rsidR="00D25224" w:rsidRDefault="00D25224" w:rsidP="00D25224">
            <w:pPr>
              <w:rPr>
                <w:rFonts w:cs="Arial"/>
                <w:sz w:val="20"/>
                <w:szCs w:val="20"/>
              </w:rPr>
            </w:pPr>
            <w:r w:rsidRPr="008471DA">
              <w:rPr>
                <w:rFonts w:cs="Arial"/>
                <w:sz w:val="20"/>
                <w:szCs w:val="20"/>
              </w:rPr>
              <w:t>Esta sección sobre deforestación iría mejor antes del de dinámica productiva, y se podría vincular a la de corredores económicos.</w:t>
            </w:r>
          </w:p>
          <w:p w14:paraId="2CB8F18D"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4E1783B7" w14:textId="77777777" w:rsidR="00D25224" w:rsidRDefault="00D25224" w:rsidP="00D25224">
            <w:pPr>
              <w:rPr>
                <w:rFonts w:cs="Arial"/>
                <w:sz w:val="20"/>
                <w:szCs w:val="20"/>
              </w:rPr>
            </w:pPr>
          </w:p>
          <w:p w14:paraId="7724E6FB" w14:textId="77777777" w:rsidR="00D25224" w:rsidRPr="008471DA" w:rsidRDefault="00D25224" w:rsidP="00D25224">
            <w:pPr>
              <w:jc w:val="center"/>
              <w:rPr>
                <w:rFonts w:cs="Arial"/>
                <w:sz w:val="20"/>
                <w:szCs w:val="20"/>
              </w:rPr>
            </w:pPr>
            <w:r w:rsidRPr="008471DA">
              <w:rPr>
                <w:rFonts w:cs="Arial"/>
                <w:sz w:val="20"/>
                <w:szCs w:val="20"/>
              </w:rPr>
              <w:t>Reubicar</w:t>
            </w:r>
          </w:p>
        </w:tc>
      </w:tr>
      <w:tr w:rsidR="00D25224" w:rsidRPr="008471DA" w14:paraId="7E146A79" w14:textId="77777777" w:rsidTr="00D25224">
        <w:tc>
          <w:tcPr>
            <w:tcW w:w="1037" w:type="dxa"/>
            <w:gridSpan w:val="2"/>
            <w:shd w:val="clear" w:color="auto" w:fill="E7E6E6" w:themeFill="background2"/>
          </w:tcPr>
          <w:p w14:paraId="64D5383A" w14:textId="77777777" w:rsidR="00D25224" w:rsidRDefault="00D25224" w:rsidP="00D25224">
            <w:pPr>
              <w:jc w:val="center"/>
              <w:rPr>
                <w:sz w:val="20"/>
                <w:szCs w:val="20"/>
              </w:rPr>
            </w:pPr>
          </w:p>
          <w:p w14:paraId="62DAE83A" w14:textId="77777777" w:rsidR="00D25224" w:rsidRDefault="00D25224" w:rsidP="00D25224">
            <w:pPr>
              <w:jc w:val="center"/>
              <w:rPr>
                <w:sz w:val="20"/>
                <w:szCs w:val="20"/>
              </w:rPr>
            </w:pPr>
            <w:r>
              <w:rPr>
                <w:sz w:val="20"/>
                <w:szCs w:val="20"/>
              </w:rPr>
              <w:t>45</w:t>
            </w:r>
          </w:p>
        </w:tc>
        <w:tc>
          <w:tcPr>
            <w:tcW w:w="2366" w:type="dxa"/>
            <w:gridSpan w:val="2"/>
            <w:shd w:val="clear" w:color="auto" w:fill="E7E6E6" w:themeFill="background2"/>
          </w:tcPr>
          <w:p w14:paraId="030BED23" w14:textId="77777777" w:rsidR="00D25224" w:rsidRDefault="00D25224" w:rsidP="00D25224">
            <w:pPr>
              <w:jc w:val="both"/>
              <w:rPr>
                <w:sz w:val="20"/>
                <w:szCs w:val="20"/>
              </w:rPr>
            </w:pPr>
          </w:p>
        </w:tc>
        <w:tc>
          <w:tcPr>
            <w:tcW w:w="3685" w:type="dxa"/>
            <w:gridSpan w:val="2"/>
            <w:shd w:val="clear" w:color="auto" w:fill="E7E6E6" w:themeFill="background2"/>
          </w:tcPr>
          <w:p w14:paraId="7B95190D" w14:textId="77777777" w:rsidR="00D25224" w:rsidRDefault="00D25224" w:rsidP="00D25224">
            <w:pPr>
              <w:rPr>
                <w:rFonts w:cs="Arial"/>
                <w:sz w:val="20"/>
                <w:szCs w:val="20"/>
              </w:rPr>
            </w:pPr>
          </w:p>
          <w:p w14:paraId="21EEF08D" w14:textId="77777777" w:rsidR="00D25224" w:rsidRPr="008471DA" w:rsidRDefault="00D25224" w:rsidP="00D25224">
            <w:pPr>
              <w:rPr>
                <w:rFonts w:cs="Arial"/>
                <w:sz w:val="20"/>
                <w:szCs w:val="20"/>
              </w:rPr>
            </w:pPr>
            <w:r w:rsidRPr="008471DA">
              <w:rPr>
                <w:rFonts w:cs="Arial"/>
                <w:sz w:val="20"/>
                <w:szCs w:val="20"/>
              </w:rPr>
              <w:t>Esta sección está inconexa con el resto del documento</w:t>
            </w:r>
          </w:p>
        </w:tc>
        <w:tc>
          <w:tcPr>
            <w:tcW w:w="3689" w:type="dxa"/>
            <w:gridSpan w:val="2"/>
            <w:shd w:val="clear" w:color="auto" w:fill="E7E6E6" w:themeFill="background2"/>
          </w:tcPr>
          <w:p w14:paraId="668F201F" w14:textId="77777777" w:rsidR="00D25224" w:rsidRDefault="00D25224" w:rsidP="00D25224">
            <w:pPr>
              <w:rPr>
                <w:rFonts w:cs="Arial"/>
                <w:sz w:val="20"/>
                <w:szCs w:val="20"/>
              </w:rPr>
            </w:pPr>
          </w:p>
          <w:p w14:paraId="1BD0295E" w14:textId="77777777" w:rsidR="00D25224" w:rsidRPr="008471DA" w:rsidRDefault="00D25224" w:rsidP="00D25224">
            <w:pPr>
              <w:jc w:val="center"/>
              <w:rPr>
                <w:rFonts w:cs="Arial"/>
                <w:sz w:val="20"/>
                <w:szCs w:val="20"/>
              </w:rPr>
            </w:pPr>
            <w:r>
              <w:rPr>
                <w:rFonts w:cs="Arial"/>
                <w:sz w:val="20"/>
                <w:szCs w:val="20"/>
              </w:rPr>
              <w:t xml:space="preserve">Esta </w:t>
            </w:r>
            <w:r w:rsidRPr="008471DA">
              <w:rPr>
                <w:rFonts w:cs="Arial"/>
                <w:sz w:val="20"/>
                <w:szCs w:val="20"/>
              </w:rPr>
              <w:t>Inconexa</w:t>
            </w:r>
          </w:p>
        </w:tc>
        <w:tc>
          <w:tcPr>
            <w:tcW w:w="3966" w:type="dxa"/>
            <w:gridSpan w:val="2"/>
            <w:shd w:val="clear" w:color="auto" w:fill="E7E6E6" w:themeFill="background2"/>
          </w:tcPr>
          <w:p w14:paraId="1BCFC867" w14:textId="77777777" w:rsidR="00D25224" w:rsidRDefault="00D25224" w:rsidP="00D25224">
            <w:pPr>
              <w:rPr>
                <w:rFonts w:cs="Arial"/>
                <w:sz w:val="20"/>
                <w:szCs w:val="20"/>
              </w:rPr>
            </w:pPr>
          </w:p>
          <w:p w14:paraId="0D47D550" w14:textId="77777777" w:rsidR="00D25224" w:rsidRDefault="00D25224" w:rsidP="00D25224">
            <w:pPr>
              <w:rPr>
                <w:rFonts w:cs="Arial"/>
                <w:sz w:val="20"/>
                <w:szCs w:val="20"/>
              </w:rPr>
            </w:pPr>
            <w:r w:rsidRPr="008471DA">
              <w:rPr>
                <w:rFonts w:cs="Arial"/>
                <w:sz w:val="20"/>
                <w:szCs w:val="20"/>
              </w:rPr>
              <w:t>Sugiero eliminarla o en todo caso tomarla como</w:t>
            </w:r>
            <w:r>
              <w:rPr>
                <w:rFonts w:cs="Arial"/>
                <w:sz w:val="20"/>
                <w:szCs w:val="20"/>
              </w:rPr>
              <w:t xml:space="preserve"> </w:t>
            </w:r>
            <w:r w:rsidRPr="008471DA">
              <w:rPr>
                <w:rFonts w:cs="Arial"/>
                <w:sz w:val="20"/>
                <w:szCs w:val="20"/>
              </w:rPr>
              <w:t>parte de la descripción de corredores económicos que se mencionó en la observación de la página 37.</w:t>
            </w:r>
          </w:p>
          <w:p w14:paraId="17CF12E4" w14:textId="77777777" w:rsidR="00D25224" w:rsidRPr="008471DA" w:rsidRDefault="00D25224" w:rsidP="00D25224">
            <w:pPr>
              <w:rPr>
                <w:rFonts w:cs="Arial"/>
                <w:sz w:val="20"/>
                <w:szCs w:val="20"/>
              </w:rPr>
            </w:pPr>
          </w:p>
        </w:tc>
      </w:tr>
      <w:tr w:rsidR="00D25224" w:rsidRPr="008471DA" w14:paraId="3BC015B4" w14:textId="77777777" w:rsidTr="00D25224">
        <w:tc>
          <w:tcPr>
            <w:tcW w:w="1037" w:type="dxa"/>
            <w:gridSpan w:val="2"/>
            <w:shd w:val="clear" w:color="auto" w:fill="E7E6E6" w:themeFill="background2"/>
          </w:tcPr>
          <w:p w14:paraId="7045A641" w14:textId="77777777" w:rsidR="00D25224" w:rsidRDefault="00D25224" w:rsidP="00D25224">
            <w:pPr>
              <w:jc w:val="center"/>
              <w:rPr>
                <w:sz w:val="20"/>
                <w:szCs w:val="20"/>
              </w:rPr>
            </w:pPr>
          </w:p>
          <w:p w14:paraId="3B080705" w14:textId="77777777" w:rsidR="00D25224" w:rsidRDefault="00D25224" w:rsidP="00D25224">
            <w:pPr>
              <w:jc w:val="center"/>
              <w:rPr>
                <w:sz w:val="20"/>
                <w:szCs w:val="20"/>
              </w:rPr>
            </w:pPr>
            <w:r>
              <w:rPr>
                <w:sz w:val="20"/>
                <w:szCs w:val="20"/>
              </w:rPr>
              <w:t>46</w:t>
            </w:r>
          </w:p>
        </w:tc>
        <w:tc>
          <w:tcPr>
            <w:tcW w:w="2366" w:type="dxa"/>
            <w:gridSpan w:val="2"/>
            <w:shd w:val="clear" w:color="auto" w:fill="E7E6E6" w:themeFill="background2"/>
          </w:tcPr>
          <w:p w14:paraId="3E022AF3" w14:textId="77777777" w:rsidR="00D25224" w:rsidRDefault="00D25224" w:rsidP="00D25224">
            <w:pPr>
              <w:jc w:val="center"/>
              <w:rPr>
                <w:rFonts w:cs="Arial"/>
                <w:sz w:val="20"/>
                <w:szCs w:val="20"/>
              </w:rPr>
            </w:pPr>
          </w:p>
          <w:p w14:paraId="743687D6" w14:textId="77777777" w:rsidR="00D25224" w:rsidRDefault="00D25224" w:rsidP="00D25224">
            <w:pPr>
              <w:jc w:val="center"/>
              <w:rPr>
                <w:sz w:val="20"/>
                <w:szCs w:val="20"/>
              </w:rPr>
            </w:pPr>
            <w:r w:rsidRPr="008471DA">
              <w:rPr>
                <w:rFonts w:cs="Arial"/>
                <w:sz w:val="20"/>
                <w:szCs w:val="20"/>
              </w:rPr>
              <w:t>Título</w:t>
            </w:r>
          </w:p>
        </w:tc>
        <w:tc>
          <w:tcPr>
            <w:tcW w:w="3685" w:type="dxa"/>
            <w:gridSpan w:val="2"/>
            <w:shd w:val="clear" w:color="auto" w:fill="E7E6E6" w:themeFill="background2"/>
          </w:tcPr>
          <w:p w14:paraId="6B061B98" w14:textId="77777777" w:rsidR="00D25224" w:rsidRDefault="00D25224" w:rsidP="00D25224">
            <w:pPr>
              <w:rPr>
                <w:rFonts w:cs="Arial"/>
                <w:sz w:val="20"/>
                <w:szCs w:val="20"/>
              </w:rPr>
            </w:pPr>
          </w:p>
          <w:p w14:paraId="645D83FD" w14:textId="77777777" w:rsidR="00D25224" w:rsidRPr="008471DA" w:rsidRDefault="00D25224" w:rsidP="00D25224">
            <w:pPr>
              <w:rPr>
                <w:rFonts w:cs="Arial"/>
                <w:sz w:val="20"/>
                <w:szCs w:val="20"/>
              </w:rPr>
            </w:pPr>
            <w:r w:rsidRPr="008471DA">
              <w:rPr>
                <w:rFonts w:cs="Arial"/>
                <w:sz w:val="20"/>
                <w:szCs w:val="20"/>
              </w:rPr>
              <w:t>Caracterización regional preliminar</w:t>
            </w:r>
          </w:p>
        </w:tc>
        <w:tc>
          <w:tcPr>
            <w:tcW w:w="3689" w:type="dxa"/>
            <w:gridSpan w:val="2"/>
            <w:shd w:val="clear" w:color="auto" w:fill="E7E6E6" w:themeFill="background2"/>
          </w:tcPr>
          <w:p w14:paraId="729D5ECB" w14:textId="77777777" w:rsidR="00D25224" w:rsidRDefault="00D25224" w:rsidP="00D25224">
            <w:pPr>
              <w:rPr>
                <w:rFonts w:cs="Arial"/>
                <w:sz w:val="20"/>
                <w:szCs w:val="20"/>
              </w:rPr>
            </w:pPr>
          </w:p>
          <w:p w14:paraId="1A4A8271" w14:textId="77777777" w:rsidR="00D25224" w:rsidRDefault="00D25224" w:rsidP="00D25224">
            <w:pPr>
              <w:rPr>
                <w:rFonts w:cs="Arial"/>
                <w:sz w:val="20"/>
                <w:szCs w:val="20"/>
              </w:rPr>
            </w:pPr>
            <w:r w:rsidRPr="008471DA">
              <w:rPr>
                <w:rFonts w:cs="Arial"/>
                <w:sz w:val="20"/>
                <w:szCs w:val="20"/>
              </w:rPr>
              <w:t>No se entiende porque es preliminar. ¿Falta la definitiva?</w:t>
            </w:r>
          </w:p>
          <w:p w14:paraId="377AE3B8"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007EEC4E" w14:textId="77777777" w:rsidR="00D25224" w:rsidRDefault="00D25224" w:rsidP="00D25224">
            <w:pPr>
              <w:rPr>
                <w:rFonts w:cs="Arial"/>
                <w:sz w:val="20"/>
                <w:szCs w:val="20"/>
              </w:rPr>
            </w:pPr>
          </w:p>
          <w:p w14:paraId="203C1360" w14:textId="77777777" w:rsidR="00D25224" w:rsidRPr="008471DA" w:rsidRDefault="00D25224" w:rsidP="00D25224">
            <w:pPr>
              <w:rPr>
                <w:rFonts w:cs="Arial"/>
                <w:sz w:val="20"/>
                <w:szCs w:val="20"/>
              </w:rPr>
            </w:pPr>
            <w:r w:rsidRPr="008471DA">
              <w:rPr>
                <w:rFonts w:cs="Arial"/>
                <w:sz w:val="20"/>
                <w:szCs w:val="20"/>
              </w:rPr>
              <w:t>Eliminar la palabra preliminar de todas las fichas.</w:t>
            </w:r>
          </w:p>
        </w:tc>
      </w:tr>
      <w:tr w:rsidR="00D25224" w:rsidRPr="008471DA" w14:paraId="1EA36678" w14:textId="77777777" w:rsidTr="00D25224">
        <w:tc>
          <w:tcPr>
            <w:tcW w:w="1037" w:type="dxa"/>
            <w:gridSpan w:val="2"/>
            <w:shd w:val="clear" w:color="auto" w:fill="E7E6E6" w:themeFill="background2"/>
          </w:tcPr>
          <w:p w14:paraId="530D78D6" w14:textId="77777777" w:rsidR="00D25224" w:rsidRDefault="00D25224" w:rsidP="00D25224">
            <w:pPr>
              <w:jc w:val="center"/>
              <w:rPr>
                <w:rFonts w:cs="Arial"/>
                <w:sz w:val="20"/>
                <w:szCs w:val="20"/>
              </w:rPr>
            </w:pPr>
          </w:p>
          <w:p w14:paraId="46E19530" w14:textId="77777777" w:rsidR="00D25224" w:rsidRDefault="00D25224" w:rsidP="00D25224">
            <w:pPr>
              <w:jc w:val="center"/>
              <w:rPr>
                <w:sz w:val="20"/>
                <w:szCs w:val="20"/>
              </w:rPr>
            </w:pPr>
            <w:r w:rsidRPr="008471DA">
              <w:rPr>
                <w:rFonts w:cs="Arial"/>
                <w:sz w:val="20"/>
                <w:szCs w:val="20"/>
              </w:rPr>
              <w:t>4</w:t>
            </w:r>
            <w:r>
              <w:rPr>
                <w:rFonts w:cs="Arial"/>
                <w:sz w:val="20"/>
                <w:szCs w:val="20"/>
              </w:rPr>
              <w:t>6</w:t>
            </w:r>
            <w:r w:rsidRPr="008471DA">
              <w:rPr>
                <w:rFonts w:cs="Arial"/>
                <w:sz w:val="20"/>
                <w:szCs w:val="20"/>
              </w:rPr>
              <w:t xml:space="preserve">- </w:t>
            </w:r>
            <w:r>
              <w:rPr>
                <w:rFonts w:cs="Arial"/>
                <w:sz w:val="20"/>
                <w:szCs w:val="20"/>
              </w:rPr>
              <w:t>55</w:t>
            </w:r>
          </w:p>
        </w:tc>
        <w:tc>
          <w:tcPr>
            <w:tcW w:w="2366" w:type="dxa"/>
            <w:gridSpan w:val="2"/>
            <w:shd w:val="clear" w:color="auto" w:fill="E7E6E6" w:themeFill="background2"/>
          </w:tcPr>
          <w:p w14:paraId="57253E68" w14:textId="77777777" w:rsidR="00D25224" w:rsidRDefault="00D25224" w:rsidP="00D25224">
            <w:pPr>
              <w:jc w:val="both"/>
              <w:rPr>
                <w:rFonts w:cs="Arial"/>
                <w:sz w:val="20"/>
                <w:szCs w:val="20"/>
              </w:rPr>
            </w:pPr>
          </w:p>
          <w:p w14:paraId="4AD8122B" w14:textId="77777777" w:rsidR="00D25224" w:rsidRDefault="00D25224" w:rsidP="00D25224">
            <w:pPr>
              <w:jc w:val="both"/>
              <w:rPr>
                <w:sz w:val="20"/>
                <w:szCs w:val="20"/>
              </w:rPr>
            </w:pPr>
            <w:r w:rsidRPr="008471DA">
              <w:rPr>
                <w:rFonts w:cs="Arial"/>
                <w:sz w:val="20"/>
                <w:szCs w:val="20"/>
              </w:rPr>
              <w:t>Todas</w:t>
            </w:r>
          </w:p>
        </w:tc>
        <w:tc>
          <w:tcPr>
            <w:tcW w:w="3685" w:type="dxa"/>
            <w:gridSpan w:val="2"/>
            <w:shd w:val="clear" w:color="auto" w:fill="E7E6E6" w:themeFill="background2"/>
          </w:tcPr>
          <w:p w14:paraId="5E3DD529" w14:textId="77777777" w:rsidR="00D25224" w:rsidRDefault="00D25224" w:rsidP="00D25224">
            <w:pPr>
              <w:rPr>
                <w:rFonts w:cs="Arial"/>
                <w:sz w:val="20"/>
                <w:szCs w:val="20"/>
              </w:rPr>
            </w:pPr>
          </w:p>
          <w:p w14:paraId="0527620F" w14:textId="77777777" w:rsidR="00D25224" w:rsidRPr="008471DA" w:rsidRDefault="00D25224" w:rsidP="00D25224">
            <w:pPr>
              <w:rPr>
                <w:rFonts w:cs="Arial"/>
                <w:sz w:val="20"/>
                <w:szCs w:val="20"/>
              </w:rPr>
            </w:pPr>
            <w:r w:rsidRPr="008471DA">
              <w:rPr>
                <w:rFonts w:cs="Arial"/>
                <w:sz w:val="20"/>
                <w:szCs w:val="20"/>
              </w:rPr>
              <w:t>Ubicación en el documento</w:t>
            </w:r>
          </w:p>
        </w:tc>
        <w:tc>
          <w:tcPr>
            <w:tcW w:w="3689" w:type="dxa"/>
            <w:gridSpan w:val="2"/>
            <w:shd w:val="clear" w:color="auto" w:fill="E7E6E6" w:themeFill="background2"/>
          </w:tcPr>
          <w:p w14:paraId="52E99CF5" w14:textId="77777777" w:rsidR="00D25224" w:rsidRDefault="00D25224" w:rsidP="00D25224">
            <w:pPr>
              <w:rPr>
                <w:rFonts w:cs="Arial"/>
                <w:sz w:val="20"/>
                <w:szCs w:val="20"/>
              </w:rPr>
            </w:pPr>
          </w:p>
          <w:p w14:paraId="67375617" w14:textId="77777777" w:rsidR="00D25224" w:rsidRPr="008471DA" w:rsidRDefault="00D25224" w:rsidP="00D25224">
            <w:pPr>
              <w:jc w:val="center"/>
              <w:rPr>
                <w:rFonts w:cs="Arial"/>
                <w:sz w:val="20"/>
                <w:szCs w:val="20"/>
              </w:rPr>
            </w:pPr>
            <w:r w:rsidRPr="008471DA">
              <w:rPr>
                <w:rFonts w:cs="Arial"/>
                <w:sz w:val="20"/>
                <w:szCs w:val="20"/>
              </w:rPr>
              <w:t>Esta inconexa</w:t>
            </w:r>
          </w:p>
        </w:tc>
        <w:tc>
          <w:tcPr>
            <w:tcW w:w="3966" w:type="dxa"/>
            <w:gridSpan w:val="2"/>
            <w:shd w:val="clear" w:color="auto" w:fill="E7E6E6" w:themeFill="background2"/>
          </w:tcPr>
          <w:p w14:paraId="50EEB08F" w14:textId="77777777" w:rsidR="00D25224" w:rsidRDefault="00D25224" w:rsidP="00D25224">
            <w:pPr>
              <w:rPr>
                <w:rFonts w:cs="Arial"/>
                <w:sz w:val="20"/>
                <w:szCs w:val="20"/>
              </w:rPr>
            </w:pPr>
          </w:p>
          <w:p w14:paraId="6FF82F9E" w14:textId="77777777" w:rsidR="00D25224" w:rsidRDefault="00D25224" w:rsidP="00D25224">
            <w:pPr>
              <w:rPr>
                <w:rFonts w:cs="Arial"/>
                <w:sz w:val="20"/>
                <w:szCs w:val="20"/>
              </w:rPr>
            </w:pPr>
            <w:r w:rsidRPr="008471DA">
              <w:rPr>
                <w:rFonts w:cs="Arial"/>
                <w:sz w:val="20"/>
                <w:szCs w:val="20"/>
              </w:rPr>
              <w:t>Reubicar luego de la sección principales cultivos actualmente ubicado entre las páginas 38 a 41</w:t>
            </w:r>
          </w:p>
          <w:p w14:paraId="1F47C027" w14:textId="77777777" w:rsidR="00D25224" w:rsidRPr="008471DA" w:rsidRDefault="00D25224" w:rsidP="00D25224">
            <w:pPr>
              <w:rPr>
                <w:rFonts w:cs="Arial"/>
                <w:sz w:val="20"/>
                <w:szCs w:val="20"/>
              </w:rPr>
            </w:pPr>
          </w:p>
        </w:tc>
      </w:tr>
      <w:tr w:rsidR="00D25224" w:rsidRPr="008471DA" w14:paraId="158B3EE1" w14:textId="77777777" w:rsidTr="00D25224">
        <w:tc>
          <w:tcPr>
            <w:tcW w:w="1037" w:type="dxa"/>
            <w:gridSpan w:val="2"/>
            <w:shd w:val="clear" w:color="auto" w:fill="E7E6E6" w:themeFill="background2"/>
          </w:tcPr>
          <w:p w14:paraId="7D9EDC50" w14:textId="77777777" w:rsidR="00D25224" w:rsidRDefault="00D25224" w:rsidP="00D25224">
            <w:pPr>
              <w:jc w:val="center"/>
              <w:rPr>
                <w:rFonts w:cs="Arial"/>
                <w:sz w:val="20"/>
                <w:szCs w:val="20"/>
              </w:rPr>
            </w:pPr>
          </w:p>
          <w:p w14:paraId="5276D748" w14:textId="77777777" w:rsidR="00D25224" w:rsidRDefault="00D25224" w:rsidP="00D25224">
            <w:pPr>
              <w:jc w:val="center"/>
              <w:rPr>
                <w:sz w:val="20"/>
                <w:szCs w:val="20"/>
              </w:rPr>
            </w:pPr>
            <w:r w:rsidRPr="008471DA">
              <w:rPr>
                <w:rFonts w:cs="Arial"/>
                <w:sz w:val="20"/>
                <w:szCs w:val="20"/>
              </w:rPr>
              <w:t>4</w:t>
            </w:r>
            <w:r>
              <w:rPr>
                <w:rFonts w:cs="Arial"/>
                <w:sz w:val="20"/>
                <w:szCs w:val="20"/>
              </w:rPr>
              <w:t>6</w:t>
            </w:r>
            <w:r w:rsidRPr="008471DA">
              <w:rPr>
                <w:rFonts w:cs="Arial"/>
                <w:sz w:val="20"/>
                <w:szCs w:val="20"/>
              </w:rPr>
              <w:t>-5</w:t>
            </w:r>
            <w:r>
              <w:rPr>
                <w:rFonts w:cs="Arial"/>
                <w:sz w:val="20"/>
                <w:szCs w:val="20"/>
              </w:rPr>
              <w:t>5</w:t>
            </w:r>
          </w:p>
        </w:tc>
        <w:tc>
          <w:tcPr>
            <w:tcW w:w="2366" w:type="dxa"/>
            <w:gridSpan w:val="2"/>
            <w:shd w:val="clear" w:color="auto" w:fill="E7E6E6" w:themeFill="background2"/>
          </w:tcPr>
          <w:p w14:paraId="342DC67D" w14:textId="77777777" w:rsidR="00D25224" w:rsidRDefault="00D25224" w:rsidP="00D25224">
            <w:pPr>
              <w:jc w:val="both"/>
              <w:rPr>
                <w:rFonts w:cs="Arial"/>
                <w:sz w:val="20"/>
                <w:szCs w:val="20"/>
              </w:rPr>
            </w:pPr>
          </w:p>
          <w:p w14:paraId="5B248160" w14:textId="77777777" w:rsidR="00D25224" w:rsidRDefault="00D25224" w:rsidP="00D25224">
            <w:pPr>
              <w:jc w:val="both"/>
              <w:rPr>
                <w:sz w:val="20"/>
                <w:szCs w:val="20"/>
              </w:rPr>
            </w:pPr>
            <w:r w:rsidRPr="008471DA">
              <w:rPr>
                <w:rFonts w:cs="Arial"/>
                <w:sz w:val="20"/>
                <w:szCs w:val="20"/>
              </w:rPr>
              <w:t>Todas</w:t>
            </w:r>
          </w:p>
        </w:tc>
        <w:tc>
          <w:tcPr>
            <w:tcW w:w="3685" w:type="dxa"/>
            <w:gridSpan w:val="2"/>
            <w:shd w:val="clear" w:color="auto" w:fill="E7E6E6" w:themeFill="background2"/>
          </w:tcPr>
          <w:p w14:paraId="22842328" w14:textId="77777777" w:rsidR="00D25224" w:rsidRDefault="00D25224" w:rsidP="00D25224">
            <w:pPr>
              <w:rPr>
                <w:rFonts w:cs="Arial"/>
                <w:sz w:val="20"/>
                <w:szCs w:val="20"/>
              </w:rPr>
            </w:pPr>
          </w:p>
          <w:p w14:paraId="424582DC" w14:textId="77777777" w:rsidR="00D25224" w:rsidRPr="008471DA" w:rsidRDefault="00D25224" w:rsidP="00D25224">
            <w:pPr>
              <w:rPr>
                <w:rFonts w:cs="Arial"/>
                <w:sz w:val="20"/>
                <w:szCs w:val="20"/>
              </w:rPr>
            </w:pPr>
            <w:r w:rsidRPr="008471DA">
              <w:rPr>
                <w:rFonts w:cs="Arial"/>
                <w:sz w:val="20"/>
                <w:szCs w:val="20"/>
              </w:rPr>
              <w:t>Fuente de información</w:t>
            </w:r>
          </w:p>
        </w:tc>
        <w:tc>
          <w:tcPr>
            <w:tcW w:w="3689" w:type="dxa"/>
            <w:gridSpan w:val="2"/>
            <w:shd w:val="clear" w:color="auto" w:fill="E7E6E6" w:themeFill="background2"/>
          </w:tcPr>
          <w:p w14:paraId="7FB9F6C7" w14:textId="77777777" w:rsidR="00D25224" w:rsidRDefault="00D25224" w:rsidP="00D25224">
            <w:pPr>
              <w:rPr>
                <w:rFonts w:cs="Arial"/>
                <w:sz w:val="20"/>
                <w:szCs w:val="20"/>
              </w:rPr>
            </w:pPr>
          </w:p>
          <w:p w14:paraId="1C3D2DBA" w14:textId="77777777" w:rsidR="00D25224" w:rsidRDefault="00D25224" w:rsidP="00D25224">
            <w:pPr>
              <w:rPr>
                <w:rFonts w:cs="Arial"/>
                <w:sz w:val="20"/>
                <w:szCs w:val="20"/>
              </w:rPr>
            </w:pPr>
            <w:r w:rsidRPr="008471DA">
              <w:rPr>
                <w:rFonts w:cs="Arial"/>
                <w:sz w:val="20"/>
                <w:szCs w:val="20"/>
              </w:rPr>
              <w:t>Ni en la metodología ni en el texto ni a pie de página se menciona la fuente de información.</w:t>
            </w:r>
            <w:r>
              <w:rPr>
                <w:rFonts w:cs="Arial"/>
                <w:sz w:val="20"/>
                <w:szCs w:val="20"/>
              </w:rPr>
              <w:t xml:space="preserve"> </w:t>
            </w:r>
          </w:p>
          <w:p w14:paraId="720FEEBE"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6846D560" w14:textId="77777777" w:rsidR="00D25224" w:rsidRDefault="00D25224" w:rsidP="00D25224">
            <w:pPr>
              <w:rPr>
                <w:rFonts w:cs="Arial"/>
                <w:sz w:val="20"/>
                <w:szCs w:val="20"/>
              </w:rPr>
            </w:pPr>
          </w:p>
          <w:p w14:paraId="0074A283" w14:textId="77777777" w:rsidR="00D25224" w:rsidRPr="008471DA" w:rsidRDefault="00D25224" w:rsidP="00D25224">
            <w:pPr>
              <w:rPr>
                <w:rFonts w:cs="Arial"/>
                <w:sz w:val="20"/>
                <w:szCs w:val="20"/>
              </w:rPr>
            </w:pPr>
            <w:r w:rsidRPr="008471DA">
              <w:rPr>
                <w:rFonts w:cs="Arial"/>
                <w:sz w:val="20"/>
                <w:szCs w:val="20"/>
              </w:rPr>
              <w:t>Indicar la fuente de información de estas fichas.</w:t>
            </w:r>
          </w:p>
        </w:tc>
      </w:tr>
      <w:tr w:rsidR="00D25224" w:rsidRPr="008471DA" w14:paraId="68AE6A69" w14:textId="77777777" w:rsidTr="00D25224">
        <w:tc>
          <w:tcPr>
            <w:tcW w:w="1037" w:type="dxa"/>
            <w:gridSpan w:val="2"/>
            <w:shd w:val="clear" w:color="auto" w:fill="E7E6E6" w:themeFill="background2"/>
          </w:tcPr>
          <w:p w14:paraId="19F7F590" w14:textId="77777777" w:rsidR="00D25224" w:rsidRDefault="00D25224" w:rsidP="00D25224">
            <w:pPr>
              <w:jc w:val="center"/>
              <w:rPr>
                <w:rFonts w:cs="Arial"/>
                <w:sz w:val="20"/>
                <w:szCs w:val="20"/>
              </w:rPr>
            </w:pPr>
          </w:p>
          <w:p w14:paraId="589460A7" w14:textId="77777777" w:rsidR="00D25224" w:rsidRDefault="00D25224" w:rsidP="00D25224">
            <w:pPr>
              <w:jc w:val="center"/>
              <w:rPr>
                <w:sz w:val="20"/>
                <w:szCs w:val="20"/>
              </w:rPr>
            </w:pPr>
            <w:r>
              <w:rPr>
                <w:rFonts w:cs="Arial"/>
                <w:sz w:val="20"/>
                <w:szCs w:val="20"/>
              </w:rPr>
              <w:t>46</w:t>
            </w:r>
          </w:p>
        </w:tc>
        <w:tc>
          <w:tcPr>
            <w:tcW w:w="2366" w:type="dxa"/>
            <w:gridSpan w:val="2"/>
            <w:shd w:val="clear" w:color="auto" w:fill="E7E6E6" w:themeFill="background2"/>
          </w:tcPr>
          <w:p w14:paraId="4F4CC5DD" w14:textId="77777777" w:rsidR="00D25224" w:rsidRDefault="00D25224" w:rsidP="00D25224">
            <w:pPr>
              <w:jc w:val="both"/>
              <w:rPr>
                <w:rFonts w:cs="Arial"/>
                <w:sz w:val="20"/>
                <w:szCs w:val="20"/>
              </w:rPr>
            </w:pPr>
          </w:p>
          <w:p w14:paraId="4F4F93B0" w14:textId="77777777" w:rsidR="00D25224" w:rsidRDefault="00D25224" w:rsidP="00D25224">
            <w:pPr>
              <w:jc w:val="both"/>
              <w:rPr>
                <w:sz w:val="20"/>
                <w:szCs w:val="20"/>
              </w:rPr>
            </w:pPr>
            <w:r w:rsidRPr="008471DA">
              <w:rPr>
                <w:rFonts w:cs="Arial"/>
                <w:sz w:val="20"/>
                <w:szCs w:val="20"/>
              </w:rPr>
              <w:t>Comercialización</w:t>
            </w:r>
          </w:p>
        </w:tc>
        <w:tc>
          <w:tcPr>
            <w:tcW w:w="3685" w:type="dxa"/>
            <w:gridSpan w:val="2"/>
            <w:shd w:val="clear" w:color="auto" w:fill="E7E6E6" w:themeFill="background2"/>
          </w:tcPr>
          <w:p w14:paraId="3AE1B010" w14:textId="77777777" w:rsidR="00D25224" w:rsidRDefault="00D25224" w:rsidP="00D25224">
            <w:pPr>
              <w:rPr>
                <w:rFonts w:cs="Arial"/>
                <w:sz w:val="20"/>
                <w:szCs w:val="20"/>
              </w:rPr>
            </w:pPr>
          </w:p>
          <w:p w14:paraId="7F2C2994" w14:textId="77777777" w:rsidR="00D25224" w:rsidRPr="008471DA" w:rsidRDefault="00D25224" w:rsidP="00D25224">
            <w:pPr>
              <w:rPr>
                <w:rFonts w:cs="Arial"/>
                <w:sz w:val="20"/>
                <w:szCs w:val="20"/>
              </w:rPr>
            </w:pPr>
            <w:r w:rsidRPr="008471DA">
              <w:rPr>
                <w:rFonts w:cs="Arial"/>
                <w:sz w:val="20"/>
                <w:szCs w:val="20"/>
              </w:rPr>
              <w:t>No se indica si existe relación con Tocache</w:t>
            </w:r>
          </w:p>
        </w:tc>
        <w:tc>
          <w:tcPr>
            <w:tcW w:w="3689" w:type="dxa"/>
            <w:gridSpan w:val="2"/>
            <w:shd w:val="clear" w:color="auto" w:fill="E7E6E6" w:themeFill="background2"/>
          </w:tcPr>
          <w:p w14:paraId="5C4415D0" w14:textId="77777777" w:rsidR="00D25224" w:rsidRDefault="00D25224" w:rsidP="00D25224">
            <w:pPr>
              <w:rPr>
                <w:rFonts w:cs="Arial"/>
                <w:sz w:val="20"/>
                <w:szCs w:val="20"/>
              </w:rPr>
            </w:pPr>
          </w:p>
          <w:p w14:paraId="3B05C0ED" w14:textId="77777777" w:rsidR="00D25224" w:rsidRDefault="00D25224" w:rsidP="00D25224">
            <w:pPr>
              <w:rPr>
                <w:rFonts w:cs="Arial"/>
                <w:sz w:val="20"/>
                <w:szCs w:val="20"/>
              </w:rPr>
            </w:pPr>
            <w:r w:rsidRPr="008471DA">
              <w:rPr>
                <w:rFonts w:cs="Arial"/>
                <w:sz w:val="20"/>
                <w:szCs w:val="20"/>
              </w:rPr>
              <w:t>En Tocache existen importantes acopiadores, sería importante conocer el grado de interrelación de los productores de Huánuco con los de esa provincia de San Martín.</w:t>
            </w:r>
          </w:p>
          <w:p w14:paraId="66C7214E"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0055AC0B" w14:textId="77777777" w:rsidR="00D25224" w:rsidRDefault="00D25224" w:rsidP="00D25224">
            <w:pPr>
              <w:rPr>
                <w:rFonts w:cs="Arial"/>
                <w:sz w:val="20"/>
                <w:szCs w:val="20"/>
              </w:rPr>
            </w:pPr>
          </w:p>
          <w:p w14:paraId="71B5DB63" w14:textId="77777777" w:rsidR="00D25224" w:rsidRPr="008471DA" w:rsidRDefault="00D25224" w:rsidP="00D25224">
            <w:pPr>
              <w:rPr>
                <w:rFonts w:cs="Arial"/>
                <w:sz w:val="20"/>
                <w:szCs w:val="20"/>
              </w:rPr>
            </w:pPr>
            <w:r w:rsidRPr="008471DA">
              <w:rPr>
                <w:rFonts w:cs="Arial"/>
                <w:sz w:val="20"/>
                <w:szCs w:val="20"/>
              </w:rPr>
              <w:t>Analizar los vínculos con San Martín.</w:t>
            </w:r>
          </w:p>
        </w:tc>
      </w:tr>
      <w:tr w:rsidR="00D25224" w:rsidRPr="008471DA" w14:paraId="1BFB44C9" w14:textId="77777777" w:rsidTr="00D25224">
        <w:tc>
          <w:tcPr>
            <w:tcW w:w="1037" w:type="dxa"/>
            <w:gridSpan w:val="2"/>
            <w:shd w:val="clear" w:color="auto" w:fill="E7E6E6" w:themeFill="background2"/>
          </w:tcPr>
          <w:p w14:paraId="063539B5" w14:textId="77777777" w:rsidR="00D25224" w:rsidRDefault="00D25224" w:rsidP="00D25224">
            <w:pPr>
              <w:jc w:val="center"/>
              <w:rPr>
                <w:sz w:val="20"/>
                <w:szCs w:val="20"/>
              </w:rPr>
            </w:pPr>
          </w:p>
          <w:p w14:paraId="42F37606" w14:textId="77777777" w:rsidR="00D25224" w:rsidRDefault="00D25224" w:rsidP="00D25224">
            <w:pPr>
              <w:jc w:val="center"/>
              <w:rPr>
                <w:sz w:val="20"/>
                <w:szCs w:val="20"/>
              </w:rPr>
            </w:pPr>
            <w:r>
              <w:rPr>
                <w:sz w:val="20"/>
                <w:szCs w:val="20"/>
              </w:rPr>
              <w:t>48</w:t>
            </w:r>
          </w:p>
          <w:p w14:paraId="11039089" w14:textId="77777777" w:rsidR="00D25224" w:rsidRDefault="00D25224" w:rsidP="00D25224">
            <w:pPr>
              <w:jc w:val="center"/>
              <w:rPr>
                <w:sz w:val="20"/>
                <w:szCs w:val="20"/>
              </w:rPr>
            </w:pPr>
          </w:p>
        </w:tc>
        <w:tc>
          <w:tcPr>
            <w:tcW w:w="2366" w:type="dxa"/>
            <w:gridSpan w:val="2"/>
            <w:shd w:val="clear" w:color="auto" w:fill="E7E6E6" w:themeFill="background2"/>
          </w:tcPr>
          <w:p w14:paraId="50CC8EC4" w14:textId="77777777" w:rsidR="00D25224" w:rsidRDefault="00D25224" w:rsidP="00D25224">
            <w:pPr>
              <w:jc w:val="both"/>
              <w:rPr>
                <w:sz w:val="20"/>
                <w:szCs w:val="20"/>
              </w:rPr>
            </w:pPr>
          </w:p>
          <w:p w14:paraId="528DDB7B" w14:textId="77777777" w:rsidR="00D25224" w:rsidRDefault="00D25224" w:rsidP="00D25224">
            <w:pPr>
              <w:jc w:val="both"/>
              <w:rPr>
                <w:sz w:val="20"/>
                <w:szCs w:val="20"/>
              </w:rPr>
            </w:pPr>
          </w:p>
        </w:tc>
        <w:tc>
          <w:tcPr>
            <w:tcW w:w="3685" w:type="dxa"/>
            <w:gridSpan w:val="2"/>
            <w:shd w:val="clear" w:color="auto" w:fill="E7E6E6" w:themeFill="background2"/>
          </w:tcPr>
          <w:p w14:paraId="2729D534" w14:textId="77777777" w:rsidR="00D25224" w:rsidRDefault="00D25224" w:rsidP="00D25224">
            <w:pPr>
              <w:rPr>
                <w:rFonts w:cs="Arial"/>
                <w:sz w:val="20"/>
                <w:szCs w:val="20"/>
              </w:rPr>
            </w:pPr>
          </w:p>
          <w:p w14:paraId="0AE4E55D" w14:textId="77777777" w:rsidR="00D25224" w:rsidRPr="008471DA" w:rsidRDefault="00D25224" w:rsidP="00D25224">
            <w:pPr>
              <w:rPr>
                <w:rFonts w:cs="Arial"/>
                <w:sz w:val="20"/>
                <w:szCs w:val="20"/>
              </w:rPr>
            </w:pPr>
            <w:r w:rsidRPr="008471DA">
              <w:rPr>
                <w:rFonts w:cs="Arial"/>
                <w:sz w:val="20"/>
                <w:szCs w:val="20"/>
              </w:rPr>
              <w:t>La cadena en realidad es de ganado para carne</w:t>
            </w:r>
          </w:p>
        </w:tc>
        <w:tc>
          <w:tcPr>
            <w:tcW w:w="3689" w:type="dxa"/>
            <w:gridSpan w:val="2"/>
            <w:shd w:val="clear" w:color="auto" w:fill="E7E6E6" w:themeFill="background2"/>
          </w:tcPr>
          <w:p w14:paraId="0A3FE07A" w14:textId="77777777" w:rsidR="00D25224" w:rsidRDefault="00D25224" w:rsidP="00D25224">
            <w:pPr>
              <w:rPr>
                <w:rFonts w:cs="Arial"/>
                <w:sz w:val="20"/>
                <w:szCs w:val="20"/>
              </w:rPr>
            </w:pPr>
          </w:p>
          <w:p w14:paraId="4F936AEE" w14:textId="77777777" w:rsidR="00D25224" w:rsidRDefault="00D25224" w:rsidP="00D25224">
            <w:pPr>
              <w:rPr>
                <w:rFonts w:cs="Arial"/>
                <w:sz w:val="20"/>
                <w:szCs w:val="20"/>
              </w:rPr>
            </w:pPr>
            <w:r w:rsidRPr="008471DA">
              <w:rPr>
                <w:rFonts w:cs="Arial"/>
                <w:sz w:val="20"/>
                <w:szCs w:val="20"/>
              </w:rPr>
              <w:t>El texto tal y como está redactado da a entender que el pasto es solo un insumo para la cadena de ganadería bovina</w:t>
            </w:r>
          </w:p>
          <w:p w14:paraId="657A18A8"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1810C9F6" w14:textId="77777777" w:rsidR="00D25224" w:rsidRDefault="00D25224" w:rsidP="00D25224">
            <w:pPr>
              <w:rPr>
                <w:rFonts w:cs="Arial"/>
                <w:sz w:val="20"/>
                <w:szCs w:val="20"/>
              </w:rPr>
            </w:pPr>
          </w:p>
          <w:p w14:paraId="5720AF8B" w14:textId="77777777" w:rsidR="00D25224" w:rsidRPr="008471DA" w:rsidRDefault="00D25224" w:rsidP="00D25224">
            <w:pPr>
              <w:rPr>
                <w:rFonts w:cs="Arial"/>
                <w:sz w:val="20"/>
                <w:szCs w:val="20"/>
              </w:rPr>
            </w:pPr>
            <w:r w:rsidRPr="008471DA">
              <w:rPr>
                <w:rFonts w:cs="Arial"/>
                <w:sz w:val="20"/>
                <w:szCs w:val="20"/>
              </w:rPr>
              <w:t>Rehacer la ficha enfocada a la ganadería</w:t>
            </w:r>
          </w:p>
        </w:tc>
      </w:tr>
      <w:tr w:rsidR="00D25224" w:rsidRPr="008471DA" w14:paraId="419310BD" w14:textId="77777777" w:rsidTr="00D25224">
        <w:tc>
          <w:tcPr>
            <w:tcW w:w="1037" w:type="dxa"/>
            <w:gridSpan w:val="2"/>
            <w:shd w:val="clear" w:color="auto" w:fill="E7E6E6" w:themeFill="background2"/>
          </w:tcPr>
          <w:p w14:paraId="118A8BF8" w14:textId="77777777" w:rsidR="00D25224" w:rsidRDefault="00D25224" w:rsidP="00D25224">
            <w:pPr>
              <w:jc w:val="center"/>
              <w:rPr>
                <w:sz w:val="20"/>
                <w:szCs w:val="20"/>
              </w:rPr>
            </w:pPr>
          </w:p>
          <w:p w14:paraId="0B285E5F" w14:textId="77777777" w:rsidR="00D25224" w:rsidRDefault="00D25224" w:rsidP="00D25224">
            <w:pPr>
              <w:jc w:val="center"/>
              <w:rPr>
                <w:sz w:val="20"/>
                <w:szCs w:val="20"/>
              </w:rPr>
            </w:pPr>
            <w:r>
              <w:rPr>
                <w:sz w:val="20"/>
                <w:szCs w:val="20"/>
              </w:rPr>
              <w:t xml:space="preserve">48 </w:t>
            </w:r>
          </w:p>
        </w:tc>
        <w:tc>
          <w:tcPr>
            <w:tcW w:w="2366" w:type="dxa"/>
            <w:gridSpan w:val="2"/>
            <w:shd w:val="clear" w:color="auto" w:fill="E7E6E6" w:themeFill="background2"/>
          </w:tcPr>
          <w:p w14:paraId="26B91B9C" w14:textId="77777777" w:rsidR="00D25224" w:rsidRDefault="00D25224" w:rsidP="00D25224">
            <w:pPr>
              <w:jc w:val="center"/>
              <w:rPr>
                <w:rFonts w:cs="Arial"/>
                <w:sz w:val="20"/>
                <w:szCs w:val="20"/>
              </w:rPr>
            </w:pPr>
          </w:p>
          <w:p w14:paraId="2664F2E2" w14:textId="77777777" w:rsidR="00D25224" w:rsidRDefault="00D25224" w:rsidP="00D25224">
            <w:pPr>
              <w:jc w:val="center"/>
              <w:rPr>
                <w:sz w:val="20"/>
                <w:szCs w:val="20"/>
              </w:rPr>
            </w:pPr>
            <w:r w:rsidRPr="008471DA">
              <w:rPr>
                <w:rFonts w:cs="Arial"/>
                <w:sz w:val="20"/>
                <w:szCs w:val="20"/>
              </w:rPr>
              <w:t>Producción</w:t>
            </w:r>
          </w:p>
        </w:tc>
        <w:tc>
          <w:tcPr>
            <w:tcW w:w="3685" w:type="dxa"/>
            <w:gridSpan w:val="2"/>
            <w:shd w:val="clear" w:color="auto" w:fill="E7E6E6" w:themeFill="background2"/>
          </w:tcPr>
          <w:p w14:paraId="09C69F52" w14:textId="77777777" w:rsidR="00D25224" w:rsidRDefault="00D25224" w:rsidP="00D25224">
            <w:pPr>
              <w:jc w:val="both"/>
              <w:rPr>
                <w:rFonts w:cs="Arial"/>
                <w:sz w:val="20"/>
                <w:szCs w:val="20"/>
              </w:rPr>
            </w:pPr>
          </w:p>
          <w:p w14:paraId="23DAD0C0" w14:textId="77777777" w:rsidR="00D25224" w:rsidRPr="008471DA" w:rsidRDefault="00D25224" w:rsidP="00D25224">
            <w:pPr>
              <w:jc w:val="both"/>
              <w:rPr>
                <w:rFonts w:cs="Arial"/>
                <w:sz w:val="20"/>
                <w:szCs w:val="20"/>
              </w:rPr>
            </w:pPr>
            <w:r w:rsidRPr="008471DA">
              <w:rPr>
                <w:rFonts w:cs="Arial"/>
                <w:sz w:val="20"/>
                <w:szCs w:val="20"/>
              </w:rPr>
              <w:t>No se menciona su relación con la deforestación</w:t>
            </w:r>
          </w:p>
        </w:tc>
        <w:tc>
          <w:tcPr>
            <w:tcW w:w="3689" w:type="dxa"/>
            <w:gridSpan w:val="2"/>
            <w:shd w:val="clear" w:color="auto" w:fill="E7E6E6" w:themeFill="background2"/>
          </w:tcPr>
          <w:p w14:paraId="1C8725ED" w14:textId="77777777" w:rsidR="00D25224" w:rsidRDefault="00D25224" w:rsidP="00D25224">
            <w:pPr>
              <w:jc w:val="both"/>
              <w:rPr>
                <w:rFonts w:cs="Arial"/>
                <w:sz w:val="20"/>
                <w:szCs w:val="20"/>
              </w:rPr>
            </w:pPr>
          </w:p>
          <w:p w14:paraId="07C6B637" w14:textId="77777777" w:rsidR="00D25224" w:rsidRDefault="00D25224" w:rsidP="00D25224">
            <w:pPr>
              <w:jc w:val="both"/>
              <w:rPr>
                <w:rFonts w:cs="Arial"/>
                <w:sz w:val="20"/>
                <w:szCs w:val="20"/>
              </w:rPr>
            </w:pPr>
            <w:r w:rsidRPr="008471DA">
              <w:rPr>
                <w:rFonts w:cs="Arial"/>
                <w:sz w:val="20"/>
                <w:szCs w:val="20"/>
              </w:rPr>
              <w:t>Es un estudio de cuellos de botella de cadenas vinculadas a deforestación.</w:t>
            </w:r>
          </w:p>
          <w:p w14:paraId="6D490989" w14:textId="77777777" w:rsidR="00D25224" w:rsidRPr="008471DA" w:rsidRDefault="00D25224" w:rsidP="00D25224">
            <w:pPr>
              <w:jc w:val="both"/>
              <w:rPr>
                <w:rFonts w:cs="Arial"/>
                <w:sz w:val="20"/>
                <w:szCs w:val="20"/>
              </w:rPr>
            </w:pPr>
          </w:p>
        </w:tc>
        <w:tc>
          <w:tcPr>
            <w:tcW w:w="3966" w:type="dxa"/>
            <w:gridSpan w:val="2"/>
            <w:shd w:val="clear" w:color="auto" w:fill="E7E6E6" w:themeFill="background2"/>
          </w:tcPr>
          <w:p w14:paraId="25FFB765" w14:textId="77777777" w:rsidR="00D25224" w:rsidRDefault="00D25224" w:rsidP="00D25224">
            <w:pPr>
              <w:jc w:val="both"/>
              <w:rPr>
                <w:rFonts w:cs="Arial"/>
                <w:sz w:val="20"/>
                <w:szCs w:val="20"/>
              </w:rPr>
            </w:pPr>
          </w:p>
          <w:p w14:paraId="5E2B6373" w14:textId="77777777" w:rsidR="00D25224" w:rsidRPr="008471DA" w:rsidRDefault="00D25224" w:rsidP="00D25224">
            <w:pPr>
              <w:jc w:val="both"/>
              <w:rPr>
                <w:rFonts w:cs="Arial"/>
                <w:sz w:val="20"/>
                <w:szCs w:val="20"/>
              </w:rPr>
            </w:pPr>
            <w:r w:rsidRPr="008471DA">
              <w:rPr>
                <w:rFonts w:cs="Arial"/>
                <w:sz w:val="20"/>
                <w:szCs w:val="20"/>
              </w:rPr>
              <w:t>Agregar información sobre el tema</w:t>
            </w:r>
          </w:p>
        </w:tc>
      </w:tr>
      <w:tr w:rsidR="00D25224" w:rsidRPr="008471DA" w14:paraId="74FAEC3E" w14:textId="77777777" w:rsidTr="00D25224">
        <w:tc>
          <w:tcPr>
            <w:tcW w:w="1037" w:type="dxa"/>
            <w:gridSpan w:val="2"/>
            <w:shd w:val="clear" w:color="auto" w:fill="E7E6E6" w:themeFill="background2"/>
          </w:tcPr>
          <w:p w14:paraId="41F5F3F5" w14:textId="77777777" w:rsidR="00D25224" w:rsidRDefault="00D25224" w:rsidP="00D25224">
            <w:pPr>
              <w:jc w:val="center"/>
              <w:rPr>
                <w:sz w:val="20"/>
                <w:szCs w:val="20"/>
              </w:rPr>
            </w:pPr>
            <w:r>
              <w:rPr>
                <w:sz w:val="20"/>
                <w:szCs w:val="20"/>
              </w:rPr>
              <w:t>49</w:t>
            </w:r>
          </w:p>
        </w:tc>
        <w:tc>
          <w:tcPr>
            <w:tcW w:w="2366" w:type="dxa"/>
            <w:gridSpan w:val="2"/>
            <w:shd w:val="clear" w:color="auto" w:fill="E7E6E6" w:themeFill="background2"/>
          </w:tcPr>
          <w:p w14:paraId="139CDAEB" w14:textId="77777777" w:rsidR="00D25224" w:rsidRDefault="00D25224" w:rsidP="00D25224">
            <w:pPr>
              <w:jc w:val="center"/>
              <w:rPr>
                <w:sz w:val="20"/>
                <w:szCs w:val="20"/>
              </w:rPr>
            </w:pPr>
            <w:r w:rsidRPr="008471DA">
              <w:rPr>
                <w:rFonts w:cs="Arial"/>
                <w:sz w:val="20"/>
                <w:szCs w:val="20"/>
              </w:rPr>
              <w:t>Producción</w:t>
            </w:r>
          </w:p>
        </w:tc>
        <w:tc>
          <w:tcPr>
            <w:tcW w:w="3685" w:type="dxa"/>
            <w:gridSpan w:val="2"/>
            <w:shd w:val="clear" w:color="auto" w:fill="E7E6E6" w:themeFill="background2"/>
          </w:tcPr>
          <w:p w14:paraId="038725D8" w14:textId="77777777" w:rsidR="00D25224" w:rsidRPr="008471DA" w:rsidRDefault="00D25224" w:rsidP="00D25224">
            <w:pPr>
              <w:rPr>
                <w:rFonts w:cs="Arial"/>
                <w:sz w:val="20"/>
                <w:szCs w:val="20"/>
              </w:rPr>
            </w:pPr>
            <w:r w:rsidRPr="008471DA">
              <w:rPr>
                <w:rFonts w:cs="Arial"/>
                <w:sz w:val="20"/>
                <w:szCs w:val="20"/>
              </w:rPr>
              <w:t>Menciona poda y beneficio de grano de cacao.</w:t>
            </w:r>
          </w:p>
        </w:tc>
        <w:tc>
          <w:tcPr>
            <w:tcW w:w="3689" w:type="dxa"/>
            <w:gridSpan w:val="2"/>
            <w:shd w:val="clear" w:color="auto" w:fill="E7E6E6" w:themeFill="background2"/>
          </w:tcPr>
          <w:p w14:paraId="72C372FB" w14:textId="77777777" w:rsidR="00D25224" w:rsidRPr="008471DA" w:rsidRDefault="00D25224" w:rsidP="00D25224">
            <w:pPr>
              <w:rPr>
                <w:rFonts w:cs="Arial"/>
                <w:sz w:val="20"/>
                <w:szCs w:val="20"/>
              </w:rPr>
            </w:pPr>
            <w:r w:rsidRPr="008471DA">
              <w:rPr>
                <w:rFonts w:cs="Arial"/>
                <w:sz w:val="20"/>
                <w:szCs w:val="20"/>
              </w:rPr>
              <w:t>Son operaciones vinculadas a otro producto</w:t>
            </w:r>
          </w:p>
        </w:tc>
        <w:tc>
          <w:tcPr>
            <w:tcW w:w="3966" w:type="dxa"/>
            <w:gridSpan w:val="2"/>
            <w:shd w:val="clear" w:color="auto" w:fill="E7E6E6" w:themeFill="background2"/>
          </w:tcPr>
          <w:p w14:paraId="4F1F0B22" w14:textId="77777777" w:rsidR="00D25224" w:rsidRPr="008471DA" w:rsidRDefault="00D25224" w:rsidP="00D25224">
            <w:pPr>
              <w:rPr>
                <w:rFonts w:cs="Arial"/>
                <w:sz w:val="20"/>
                <w:szCs w:val="20"/>
              </w:rPr>
            </w:pPr>
            <w:r w:rsidRPr="008471DA">
              <w:rPr>
                <w:rFonts w:cs="Arial"/>
                <w:sz w:val="20"/>
                <w:szCs w:val="20"/>
              </w:rPr>
              <w:t>Revisar la información ya que está mezclado con temas de cacao</w:t>
            </w:r>
          </w:p>
        </w:tc>
      </w:tr>
      <w:tr w:rsidR="00D25224" w:rsidRPr="008471DA" w14:paraId="010220E9" w14:textId="77777777" w:rsidTr="00D25224">
        <w:tc>
          <w:tcPr>
            <w:tcW w:w="1037" w:type="dxa"/>
            <w:gridSpan w:val="2"/>
            <w:shd w:val="clear" w:color="auto" w:fill="E7E6E6" w:themeFill="background2"/>
          </w:tcPr>
          <w:p w14:paraId="5945FF02" w14:textId="77777777" w:rsidR="00D25224" w:rsidRDefault="00D25224" w:rsidP="00D25224">
            <w:pPr>
              <w:jc w:val="center"/>
              <w:rPr>
                <w:sz w:val="20"/>
                <w:szCs w:val="20"/>
              </w:rPr>
            </w:pPr>
          </w:p>
          <w:p w14:paraId="6D54CC8F" w14:textId="77777777" w:rsidR="00D25224" w:rsidRDefault="00D25224" w:rsidP="00D25224">
            <w:pPr>
              <w:jc w:val="center"/>
              <w:rPr>
                <w:sz w:val="20"/>
                <w:szCs w:val="20"/>
              </w:rPr>
            </w:pPr>
            <w:r>
              <w:rPr>
                <w:sz w:val="20"/>
                <w:szCs w:val="20"/>
              </w:rPr>
              <w:t>49</w:t>
            </w:r>
          </w:p>
        </w:tc>
        <w:tc>
          <w:tcPr>
            <w:tcW w:w="2366" w:type="dxa"/>
            <w:gridSpan w:val="2"/>
            <w:shd w:val="clear" w:color="auto" w:fill="E7E6E6" w:themeFill="background2"/>
          </w:tcPr>
          <w:p w14:paraId="69388C2C" w14:textId="77777777" w:rsidR="00D25224" w:rsidRDefault="00D25224" w:rsidP="00D25224">
            <w:pPr>
              <w:jc w:val="center"/>
              <w:rPr>
                <w:sz w:val="20"/>
                <w:szCs w:val="20"/>
              </w:rPr>
            </w:pPr>
            <w:r w:rsidRPr="008471DA">
              <w:rPr>
                <w:rFonts w:cs="Arial"/>
                <w:sz w:val="20"/>
                <w:szCs w:val="20"/>
              </w:rPr>
              <w:t>Producción</w:t>
            </w:r>
          </w:p>
        </w:tc>
        <w:tc>
          <w:tcPr>
            <w:tcW w:w="3685" w:type="dxa"/>
            <w:gridSpan w:val="2"/>
            <w:shd w:val="clear" w:color="auto" w:fill="E7E6E6" w:themeFill="background2"/>
          </w:tcPr>
          <w:p w14:paraId="39666880" w14:textId="77777777" w:rsidR="00D25224" w:rsidRPr="008471DA" w:rsidRDefault="00D25224" w:rsidP="00D25224">
            <w:pPr>
              <w:rPr>
                <w:rFonts w:cs="Arial"/>
                <w:sz w:val="20"/>
                <w:szCs w:val="20"/>
              </w:rPr>
            </w:pPr>
            <w:r w:rsidRPr="008471DA">
              <w:rPr>
                <w:rFonts w:cs="Arial"/>
                <w:sz w:val="20"/>
                <w:szCs w:val="20"/>
              </w:rPr>
              <w:t>No indica que tanto del cultivo es permanente</w:t>
            </w:r>
          </w:p>
        </w:tc>
        <w:tc>
          <w:tcPr>
            <w:tcW w:w="3689" w:type="dxa"/>
            <w:gridSpan w:val="2"/>
            <w:shd w:val="clear" w:color="auto" w:fill="E7E6E6" w:themeFill="background2"/>
          </w:tcPr>
          <w:p w14:paraId="28C3BB49" w14:textId="77777777" w:rsidR="00D25224" w:rsidRPr="008471DA" w:rsidRDefault="00D25224" w:rsidP="00D25224">
            <w:pPr>
              <w:rPr>
                <w:rFonts w:cs="Arial"/>
                <w:sz w:val="20"/>
                <w:szCs w:val="20"/>
              </w:rPr>
            </w:pPr>
            <w:r w:rsidRPr="008471DA">
              <w:rPr>
                <w:rFonts w:cs="Arial"/>
                <w:sz w:val="20"/>
                <w:szCs w:val="20"/>
              </w:rPr>
              <w:t>Hay una referencia que indica que está asociado a café y cacao, pero esta situación es temporal.</w:t>
            </w:r>
          </w:p>
        </w:tc>
        <w:tc>
          <w:tcPr>
            <w:tcW w:w="3966" w:type="dxa"/>
            <w:gridSpan w:val="2"/>
            <w:shd w:val="clear" w:color="auto" w:fill="E7E6E6" w:themeFill="background2"/>
          </w:tcPr>
          <w:p w14:paraId="77F4AF9D" w14:textId="77777777" w:rsidR="00D25224" w:rsidRPr="008471DA" w:rsidRDefault="00D25224" w:rsidP="00D25224">
            <w:pPr>
              <w:rPr>
                <w:rFonts w:cs="Arial"/>
                <w:sz w:val="20"/>
                <w:szCs w:val="20"/>
              </w:rPr>
            </w:pPr>
            <w:r w:rsidRPr="008471DA">
              <w:rPr>
                <w:rFonts w:cs="Arial"/>
                <w:sz w:val="20"/>
                <w:szCs w:val="20"/>
              </w:rPr>
              <w:t>Estimar que porcentaje del área de plátano está destinada en forma permanente para este cultivo.</w:t>
            </w:r>
          </w:p>
        </w:tc>
      </w:tr>
      <w:tr w:rsidR="00D25224" w:rsidRPr="008471DA" w14:paraId="16A6D1E1" w14:textId="77777777" w:rsidTr="00D25224">
        <w:tc>
          <w:tcPr>
            <w:tcW w:w="1037" w:type="dxa"/>
            <w:gridSpan w:val="2"/>
            <w:shd w:val="clear" w:color="auto" w:fill="E7E6E6" w:themeFill="background2"/>
          </w:tcPr>
          <w:p w14:paraId="49B53C52" w14:textId="77777777" w:rsidR="00D25224" w:rsidRDefault="00D25224" w:rsidP="00D25224">
            <w:pPr>
              <w:jc w:val="center"/>
              <w:rPr>
                <w:sz w:val="20"/>
                <w:szCs w:val="20"/>
              </w:rPr>
            </w:pPr>
          </w:p>
          <w:p w14:paraId="48D8000A" w14:textId="77777777" w:rsidR="00D25224" w:rsidRDefault="00D25224" w:rsidP="00D25224">
            <w:pPr>
              <w:jc w:val="center"/>
              <w:rPr>
                <w:sz w:val="20"/>
                <w:szCs w:val="20"/>
              </w:rPr>
            </w:pPr>
            <w:r>
              <w:rPr>
                <w:sz w:val="20"/>
                <w:szCs w:val="20"/>
              </w:rPr>
              <w:t>51</w:t>
            </w:r>
          </w:p>
        </w:tc>
        <w:tc>
          <w:tcPr>
            <w:tcW w:w="2366" w:type="dxa"/>
            <w:gridSpan w:val="2"/>
            <w:shd w:val="clear" w:color="auto" w:fill="E7E6E6" w:themeFill="background2"/>
          </w:tcPr>
          <w:p w14:paraId="2186544E" w14:textId="77777777" w:rsidR="00D25224" w:rsidRDefault="00D25224" w:rsidP="00D25224">
            <w:pPr>
              <w:jc w:val="center"/>
              <w:rPr>
                <w:rFonts w:cs="Arial"/>
                <w:sz w:val="20"/>
                <w:szCs w:val="20"/>
              </w:rPr>
            </w:pPr>
          </w:p>
          <w:p w14:paraId="395CF18E" w14:textId="77777777" w:rsidR="00D25224" w:rsidRDefault="00D25224" w:rsidP="00D25224">
            <w:pPr>
              <w:jc w:val="center"/>
              <w:rPr>
                <w:sz w:val="20"/>
                <w:szCs w:val="20"/>
              </w:rPr>
            </w:pPr>
            <w:r w:rsidRPr="008471DA">
              <w:rPr>
                <w:rFonts w:cs="Arial"/>
                <w:sz w:val="20"/>
                <w:szCs w:val="20"/>
              </w:rPr>
              <w:t>Estrategia</w:t>
            </w:r>
          </w:p>
        </w:tc>
        <w:tc>
          <w:tcPr>
            <w:tcW w:w="3685" w:type="dxa"/>
            <w:gridSpan w:val="2"/>
            <w:shd w:val="clear" w:color="auto" w:fill="E7E6E6" w:themeFill="background2"/>
          </w:tcPr>
          <w:p w14:paraId="3DAB976C" w14:textId="77777777" w:rsidR="00D25224" w:rsidRDefault="00D25224" w:rsidP="00D25224">
            <w:pPr>
              <w:rPr>
                <w:rFonts w:cs="Arial"/>
                <w:sz w:val="20"/>
                <w:szCs w:val="20"/>
              </w:rPr>
            </w:pPr>
          </w:p>
          <w:p w14:paraId="7ADCE4F8" w14:textId="77777777" w:rsidR="00D25224" w:rsidRPr="008471DA" w:rsidRDefault="00D25224" w:rsidP="00D25224">
            <w:pPr>
              <w:rPr>
                <w:rFonts w:cs="Arial"/>
                <w:sz w:val="20"/>
                <w:szCs w:val="20"/>
              </w:rPr>
            </w:pPr>
            <w:r w:rsidRPr="008471DA">
              <w:rPr>
                <w:rFonts w:cs="Arial"/>
                <w:sz w:val="20"/>
                <w:szCs w:val="20"/>
              </w:rPr>
              <w:t>Los números no cuadran</w:t>
            </w:r>
          </w:p>
        </w:tc>
        <w:tc>
          <w:tcPr>
            <w:tcW w:w="3689" w:type="dxa"/>
            <w:gridSpan w:val="2"/>
            <w:shd w:val="clear" w:color="auto" w:fill="E7E6E6" w:themeFill="background2"/>
          </w:tcPr>
          <w:p w14:paraId="0748FD07" w14:textId="77777777" w:rsidR="00D25224" w:rsidRDefault="00D25224" w:rsidP="00D25224">
            <w:pPr>
              <w:rPr>
                <w:rFonts w:cs="Arial"/>
                <w:sz w:val="20"/>
                <w:szCs w:val="20"/>
              </w:rPr>
            </w:pPr>
          </w:p>
          <w:p w14:paraId="161F9DA2" w14:textId="77777777" w:rsidR="00D25224" w:rsidRDefault="00D25224" w:rsidP="00D25224">
            <w:pPr>
              <w:rPr>
                <w:rFonts w:cs="Arial"/>
                <w:sz w:val="20"/>
                <w:szCs w:val="20"/>
              </w:rPr>
            </w:pPr>
            <w:r w:rsidRPr="008471DA">
              <w:rPr>
                <w:rFonts w:cs="Arial"/>
                <w:sz w:val="20"/>
                <w:szCs w:val="20"/>
              </w:rPr>
              <w:t xml:space="preserve">Se dice que el 80% comercializa vía sus organizaciones y que son 5000 </w:t>
            </w:r>
            <w:r w:rsidRPr="008471DA">
              <w:rPr>
                <w:rFonts w:cs="Arial"/>
                <w:sz w:val="20"/>
                <w:szCs w:val="20"/>
              </w:rPr>
              <w:lastRenderedPageBreak/>
              <w:t>productores, pero luego se dice que 18000 no están organizados.</w:t>
            </w:r>
          </w:p>
          <w:p w14:paraId="55EF0A25"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4E65136B" w14:textId="77777777" w:rsidR="00D25224" w:rsidRPr="008471DA" w:rsidRDefault="00D25224" w:rsidP="00D25224">
            <w:pPr>
              <w:rPr>
                <w:rFonts w:cs="Arial"/>
                <w:sz w:val="20"/>
                <w:szCs w:val="20"/>
              </w:rPr>
            </w:pPr>
            <w:r w:rsidRPr="008471DA">
              <w:rPr>
                <w:rFonts w:cs="Arial"/>
                <w:sz w:val="20"/>
                <w:szCs w:val="20"/>
              </w:rPr>
              <w:lastRenderedPageBreak/>
              <w:t>Revisar y corregir los números</w:t>
            </w:r>
          </w:p>
        </w:tc>
      </w:tr>
      <w:tr w:rsidR="00D25224" w:rsidRPr="008471DA" w14:paraId="43CD2391" w14:textId="77777777" w:rsidTr="00D25224">
        <w:tc>
          <w:tcPr>
            <w:tcW w:w="1037" w:type="dxa"/>
            <w:gridSpan w:val="2"/>
            <w:shd w:val="clear" w:color="auto" w:fill="E7E6E6" w:themeFill="background2"/>
          </w:tcPr>
          <w:p w14:paraId="18CE6EB2" w14:textId="77777777" w:rsidR="00D25224" w:rsidRDefault="00D25224" w:rsidP="00D25224">
            <w:pPr>
              <w:jc w:val="center"/>
              <w:rPr>
                <w:sz w:val="20"/>
                <w:szCs w:val="20"/>
              </w:rPr>
            </w:pPr>
          </w:p>
          <w:p w14:paraId="427960DB" w14:textId="77777777" w:rsidR="00D25224" w:rsidRDefault="00D25224" w:rsidP="00D25224">
            <w:pPr>
              <w:jc w:val="center"/>
              <w:rPr>
                <w:sz w:val="20"/>
                <w:szCs w:val="20"/>
              </w:rPr>
            </w:pPr>
            <w:r>
              <w:rPr>
                <w:sz w:val="20"/>
                <w:szCs w:val="20"/>
              </w:rPr>
              <w:t>51</w:t>
            </w:r>
          </w:p>
          <w:p w14:paraId="45858242" w14:textId="77777777" w:rsidR="00D25224" w:rsidRDefault="00D25224" w:rsidP="00D25224">
            <w:pPr>
              <w:jc w:val="center"/>
              <w:rPr>
                <w:sz w:val="20"/>
                <w:szCs w:val="20"/>
              </w:rPr>
            </w:pPr>
          </w:p>
          <w:p w14:paraId="2DE2E981" w14:textId="77777777" w:rsidR="00D25224" w:rsidRDefault="00D25224" w:rsidP="00D25224">
            <w:pPr>
              <w:jc w:val="center"/>
              <w:rPr>
                <w:sz w:val="20"/>
                <w:szCs w:val="20"/>
              </w:rPr>
            </w:pPr>
          </w:p>
          <w:p w14:paraId="7524D74C" w14:textId="77777777" w:rsidR="00D25224" w:rsidRDefault="00D25224" w:rsidP="00D25224">
            <w:pPr>
              <w:jc w:val="center"/>
              <w:rPr>
                <w:sz w:val="20"/>
                <w:szCs w:val="20"/>
              </w:rPr>
            </w:pPr>
          </w:p>
          <w:p w14:paraId="21646BDB" w14:textId="77777777" w:rsidR="00D25224" w:rsidRDefault="00D25224" w:rsidP="00D25224">
            <w:pPr>
              <w:rPr>
                <w:sz w:val="20"/>
                <w:szCs w:val="20"/>
              </w:rPr>
            </w:pPr>
          </w:p>
        </w:tc>
        <w:tc>
          <w:tcPr>
            <w:tcW w:w="2366" w:type="dxa"/>
            <w:gridSpan w:val="2"/>
            <w:shd w:val="clear" w:color="auto" w:fill="E7E6E6" w:themeFill="background2"/>
          </w:tcPr>
          <w:p w14:paraId="248A841B" w14:textId="77777777" w:rsidR="00D25224" w:rsidRDefault="00D25224" w:rsidP="00D25224">
            <w:pPr>
              <w:jc w:val="both"/>
              <w:rPr>
                <w:rFonts w:cs="Arial"/>
                <w:sz w:val="20"/>
                <w:szCs w:val="20"/>
              </w:rPr>
            </w:pPr>
          </w:p>
          <w:p w14:paraId="70FAC796" w14:textId="77777777" w:rsidR="00D25224" w:rsidRDefault="00D25224" w:rsidP="00D25224">
            <w:pPr>
              <w:jc w:val="center"/>
              <w:rPr>
                <w:sz w:val="20"/>
                <w:szCs w:val="20"/>
              </w:rPr>
            </w:pPr>
            <w:r w:rsidRPr="008471DA">
              <w:rPr>
                <w:rFonts w:cs="Arial"/>
                <w:sz w:val="20"/>
                <w:szCs w:val="20"/>
              </w:rPr>
              <w:t>Sectores</w:t>
            </w:r>
            <w:r>
              <w:rPr>
                <w:rFonts w:cs="Arial"/>
                <w:sz w:val="20"/>
                <w:szCs w:val="20"/>
              </w:rPr>
              <w:t xml:space="preserve"> (3)</w:t>
            </w:r>
          </w:p>
        </w:tc>
        <w:tc>
          <w:tcPr>
            <w:tcW w:w="3685" w:type="dxa"/>
            <w:gridSpan w:val="2"/>
            <w:shd w:val="clear" w:color="auto" w:fill="E7E6E6" w:themeFill="background2"/>
          </w:tcPr>
          <w:p w14:paraId="5FC7C624" w14:textId="77777777" w:rsidR="00D25224" w:rsidRDefault="00D25224" w:rsidP="00D25224">
            <w:pPr>
              <w:rPr>
                <w:rFonts w:cs="Arial"/>
                <w:sz w:val="20"/>
                <w:szCs w:val="20"/>
              </w:rPr>
            </w:pPr>
          </w:p>
          <w:p w14:paraId="0E094EA3" w14:textId="77777777" w:rsidR="00D25224" w:rsidRPr="008471DA" w:rsidRDefault="00D25224" w:rsidP="00D25224">
            <w:pPr>
              <w:rPr>
                <w:rFonts w:cs="Arial"/>
                <w:sz w:val="20"/>
                <w:szCs w:val="20"/>
              </w:rPr>
            </w:pPr>
            <w:r>
              <w:rPr>
                <w:rFonts w:cs="Arial"/>
                <w:sz w:val="20"/>
                <w:szCs w:val="20"/>
              </w:rPr>
              <w:t>Plantas de beneficio ¿Para</w:t>
            </w:r>
            <w:r w:rsidRPr="008471DA">
              <w:rPr>
                <w:rFonts w:cs="Arial"/>
                <w:sz w:val="20"/>
                <w:szCs w:val="20"/>
              </w:rPr>
              <w:t>?</w:t>
            </w:r>
          </w:p>
        </w:tc>
        <w:tc>
          <w:tcPr>
            <w:tcW w:w="3689" w:type="dxa"/>
            <w:gridSpan w:val="2"/>
            <w:shd w:val="clear" w:color="auto" w:fill="E7E6E6" w:themeFill="background2"/>
          </w:tcPr>
          <w:p w14:paraId="161A8AD9" w14:textId="77777777" w:rsidR="00D25224" w:rsidRDefault="00D25224" w:rsidP="00D25224">
            <w:pPr>
              <w:rPr>
                <w:rFonts w:cs="Arial"/>
                <w:sz w:val="20"/>
                <w:szCs w:val="20"/>
              </w:rPr>
            </w:pPr>
            <w:r w:rsidRPr="008471DA">
              <w:rPr>
                <w:rFonts w:cs="Arial"/>
                <w:sz w:val="20"/>
                <w:szCs w:val="20"/>
              </w:rPr>
              <w:t>Para mejor comprensión es necesario saber si se trata del proceso de café cerezo a pergamino o de pergamino a oro.</w:t>
            </w:r>
          </w:p>
          <w:p w14:paraId="134D7330" w14:textId="77777777" w:rsidR="00D25224" w:rsidRDefault="00D25224" w:rsidP="00D25224">
            <w:pPr>
              <w:rPr>
                <w:rFonts w:cs="Arial"/>
                <w:sz w:val="20"/>
                <w:szCs w:val="20"/>
              </w:rPr>
            </w:pPr>
          </w:p>
          <w:p w14:paraId="1D48AF70" w14:textId="77777777" w:rsidR="00D25224" w:rsidRPr="008471DA" w:rsidRDefault="00D25224" w:rsidP="00D25224">
            <w:pPr>
              <w:rPr>
                <w:rFonts w:cs="Arial"/>
                <w:sz w:val="20"/>
                <w:szCs w:val="20"/>
              </w:rPr>
            </w:pPr>
          </w:p>
        </w:tc>
        <w:tc>
          <w:tcPr>
            <w:tcW w:w="3966" w:type="dxa"/>
            <w:gridSpan w:val="2"/>
            <w:shd w:val="clear" w:color="auto" w:fill="E7E6E6" w:themeFill="background2"/>
          </w:tcPr>
          <w:p w14:paraId="087F1B9B" w14:textId="77777777" w:rsidR="00D25224" w:rsidRDefault="00D25224" w:rsidP="00D25224">
            <w:pPr>
              <w:jc w:val="center"/>
              <w:rPr>
                <w:rFonts w:cs="Arial"/>
                <w:sz w:val="20"/>
                <w:szCs w:val="20"/>
              </w:rPr>
            </w:pPr>
          </w:p>
          <w:p w14:paraId="0F52BA77" w14:textId="77777777" w:rsidR="00D25224" w:rsidRDefault="00D25224" w:rsidP="00D25224">
            <w:pPr>
              <w:jc w:val="center"/>
              <w:rPr>
                <w:rFonts w:cs="Arial"/>
                <w:sz w:val="20"/>
                <w:szCs w:val="20"/>
              </w:rPr>
            </w:pPr>
            <w:r w:rsidRPr="008471DA">
              <w:rPr>
                <w:rFonts w:cs="Arial"/>
                <w:sz w:val="20"/>
                <w:szCs w:val="20"/>
              </w:rPr>
              <w:t>Aclarar</w:t>
            </w:r>
          </w:p>
          <w:p w14:paraId="73C820B3" w14:textId="77777777" w:rsidR="00D25224" w:rsidRDefault="00D25224" w:rsidP="00D25224">
            <w:pPr>
              <w:jc w:val="center"/>
              <w:rPr>
                <w:rFonts w:cs="Arial"/>
                <w:sz w:val="20"/>
                <w:szCs w:val="20"/>
              </w:rPr>
            </w:pPr>
          </w:p>
          <w:p w14:paraId="5F9B5914" w14:textId="77777777" w:rsidR="00D25224" w:rsidRDefault="00D25224" w:rsidP="00D25224">
            <w:pPr>
              <w:jc w:val="center"/>
              <w:rPr>
                <w:rFonts w:cs="Arial"/>
                <w:sz w:val="20"/>
                <w:szCs w:val="20"/>
              </w:rPr>
            </w:pPr>
          </w:p>
          <w:p w14:paraId="65B53D63" w14:textId="77777777" w:rsidR="00D25224" w:rsidRDefault="00D25224" w:rsidP="00D25224">
            <w:pPr>
              <w:jc w:val="center"/>
              <w:rPr>
                <w:rFonts w:cs="Arial"/>
                <w:sz w:val="20"/>
                <w:szCs w:val="20"/>
              </w:rPr>
            </w:pPr>
          </w:p>
          <w:p w14:paraId="7500F918" w14:textId="77777777" w:rsidR="00D25224" w:rsidRDefault="00D25224" w:rsidP="00D25224">
            <w:pPr>
              <w:jc w:val="center"/>
              <w:rPr>
                <w:rFonts w:cs="Arial"/>
                <w:sz w:val="20"/>
                <w:szCs w:val="20"/>
              </w:rPr>
            </w:pPr>
          </w:p>
          <w:p w14:paraId="416110C5" w14:textId="77777777" w:rsidR="00D25224" w:rsidRPr="008471DA" w:rsidRDefault="00D25224" w:rsidP="00D25224">
            <w:pPr>
              <w:jc w:val="center"/>
              <w:rPr>
                <w:rFonts w:cs="Arial"/>
                <w:sz w:val="20"/>
                <w:szCs w:val="20"/>
              </w:rPr>
            </w:pPr>
          </w:p>
        </w:tc>
      </w:tr>
      <w:tr w:rsidR="00D25224" w14:paraId="65A4D4B4" w14:textId="77777777" w:rsidTr="00D25224">
        <w:tc>
          <w:tcPr>
            <w:tcW w:w="1037" w:type="dxa"/>
            <w:gridSpan w:val="2"/>
            <w:shd w:val="clear" w:color="auto" w:fill="E7E6E6" w:themeFill="background2"/>
          </w:tcPr>
          <w:p w14:paraId="2FDA4EE3" w14:textId="77777777" w:rsidR="00D25224" w:rsidRDefault="00D25224" w:rsidP="00D25224">
            <w:pPr>
              <w:jc w:val="center"/>
              <w:rPr>
                <w:sz w:val="20"/>
                <w:szCs w:val="20"/>
              </w:rPr>
            </w:pPr>
          </w:p>
          <w:p w14:paraId="651132CE" w14:textId="77777777" w:rsidR="00D25224" w:rsidRDefault="00D25224" w:rsidP="00D25224">
            <w:pPr>
              <w:jc w:val="center"/>
              <w:rPr>
                <w:sz w:val="20"/>
                <w:szCs w:val="20"/>
              </w:rPr>
            </w:pPr>
            <w:r>
              <w:rPr>
                <w:sz w:val="20"/>
                <w:szCs w:val="20"/>
              </w:rPr>
              <w:t xml:space="preserve">56 </w:t>
            </w:r>
          </w:p>
        </w:tc>
        <w:tc>
          <w:tcPr>
            <w:tcW w:w="2366" w:type="dxa"/>
            <w:gridSpan w:val="2"/>
            <w:shd w:val="clear" w:color="auto" w:fill="E7E6E6" w:themeFill="background2"/>
          </w:tcPr>
          <w:p w14:paraId="5FD6E898" w14:textId="77777777" w:rsidR="00D25224" w:rsidRDefault="00D25224" w:rsidP="00D25224">
            <w:pPr>
              <w:pStyle w:val="Ttulo1"/>
              <w:jc w:val="both"/>
              <w:rPr>
                <w:rFonts w:ascii="Arial" w:hAnsi="Arial" w:cs="Arial"/>
                <w:color w:val="auto"/>
                <w:sz w:val="20"/>
              </w:rPr>
            </w:pPr>
            <w:r w:rsidRPr="003F0660">
              <w:rPr>
                <w:rFonts w:ascii="Arial" w:hAnsi="Arial" w:cs="Arial"/>
                <w:color w:val="auto"/>
                <w:sz w:val="20"/>
              </w:rPr>
              <w:t>Principales resultados del diagnóstico participativo y de los procesos de consulta para el análisis de cuellos de botella en las cadenas productivas priorizadas de la región.</w:t>
            </w:r>
          </w:p>
          <w:p w14:paraId="52A5EE4D" w14:textId="77777777" w:rsidR="00D25224" w:rsidRPr="003F0660" w:rsidRDefault="00D25224" w:rsidP="00D25224">
            <w:r>
              <w:rPr>
                <w:sz w:val="20"/>
              </w:rPr>
              <w:t>p</w:t>
            </w:r>
            <w:r w:rsidRPr="003F0660">
              <w:rPr>
                <w:sz w:val="20"/>
              </w:rPr>
              <w:t xml:space="preserve">árrafo </w:t>
            </w:r>
            <w:r>
              <w:rPr>
                <w:sz w:val="20"/>
              </w:rPr>
              <w:t>02</w:t>
            </w:r>
          </w:p>
          <w:p w14:paraId="42B3ED12" w14:textId="77777777" w:rsidR="00D25224" w:rsidRDefault="00D25224" w:rsidP="00D25224">
            <w:pPr>
              <w:jc w:val="both"/>
              <w:rPr>
                <w:rFonts w:cs="Arial"/>
                <w:sz w:val="20"/>
                <w:szCs w:val="20"/>
              </w:rPr>
            </w:pPr>
          </w:p>
        </w:tc>
        <w:tc>
          <w:tcPr>
            <w:tcW w:w="3685" w:type="dxa"/>
            <w:gridSpan w:val="2"/>
            <w:shd w:val="clear" w:color="auto" w:fill="E7E6E6" w:themeFill="background2"/>
          </w:tcPr>
          <w:p w14:paraId="0B9A9100" w14:textId="77777777" w:rsidR="00D25224" w:rsidRDefault="00D25224" w:rsidP="00D25224">
            <w:pPr>
              <w:rPr>
                <w:rFonts w:cs="Arial"/>
                <w:sz w:val="20"/>
                <w:szCs w:val="20"/>
              </w:rPr>
            </w:pPr>
          </w:p>
          <w:p w14:paraId="43B96F16" w14:textId="77777777" w:rsidR="00D25224" w:rsidRDefault="00D25224" w:rsidP="00D25224">
            <w:pPr>
              <w:jc w:val="center"/>
              <w:rPr>
                <w:rFonts w:cs="Arial"/>
                <w:sz w:val="20"/>
                <w:szCs w:val="20"/>
              </w:rPr>
            </w:pPr>
            <w:r>
              <w:rPr>
                <w:rFonts w:cs="Arial"/>
                <w:sz w:val="20"/>
                <w:szCs w:val="20"/>
              </w:rPr>
              <w:t>El termino g</w:t>
            </w:r>
            <w:r w:rsidRPr="008471DA">
              <w:rPr>
                <w:rFonts w:cs="Arial"/>
                <w:sz w:val="20"/>
                <w:szCs w:val="20"/>
              </w:rPr>
              <w:t>énero</w:t>
            </w:r>
          </w:p>
        </w:tc>
        <w:tc>
          <w:tcPr>
            <w:tcW w:w="3689" w:type="dxa"/>
            <w:gridSpan w:val="2"/>
            <w:shd w:val="clear" w:color="auto" w:fill="E7E6E6" w:themeFill="background2"/>
          </w:tcPr>
          <w:p w14:paraId="3BE780C6" w14:textId="77777777" w:rsidR="00D25224" w:rsidRDefault="00D25224" w:rsidP="00D25224">
            <w:pPr>
              <w:rPr>
                <w:rFonts w:cs="Arial"/>
                <w:sz w:val="20"/>
                <w:szCs w:val="20"/>
              </w:rPr>
            </w:pPr>
          </w:p>
          <w:p w14:paraId="3B440758" w14:textId="77777777" w:rsidR="00D25224" w:rsidRPr="008471DA" w:rsidRDefault="00D25224" w:rsidP="00D25224">
            <w:pPr>
              <w:rPr>
                <w:rFonts w:cs="Arial"/>
                <w:sz w:val="20"/>
                <w:szCs w:val="20"/>
              </w:rPr>
            </w:pPr>
            <w:r w:rsidRPr="008471DA">
              <w:rPr>
                <w:rFonts w:cs="Arial"/>
                <w:sz w:val="20"/>
                <w:szCs w:val="20"/>
              </w:rPr>
              <w:t>No es lo mismo género que mujer</w:t>
            </w:r>
          </w:p>
        </w:tc>
        <w:tc>
          <w:tcPr>
            <w:tcW w:w="3966" w:type="dxa"/>
            <w:gridSpan w:val="2"/>
            <w:shd w:val="clear" w:color="auto" w:fill="E7E6E6" w:themeFill="background2"/>
          </w:tcPr>
          <w:p w14:paraId="3BDA8586" w14:textId="77777777" w:rsidR="00D25224" w:rsidRDefault="00D25224" w:rsidP="00D25224">
            <w:pPr>
              <w:jc w:val="center"/>
              <w:rPr>
                <w:rFonts w:cs="Arial"/>
                <w:sz w:val="20"/>
                <w:szCs w:val="20"/>
              </w:rPr>
            </w:pPr>
          </w:p>
          <w:p w14:paraId="49413541" w14:textId="77777777" w:rsidR="00D25224" w:rsidRDefault="00D25224" w:rsidP="00D25224">
            <w:pPr>
              <w:rPr>
                <w:rFonts w:cs="Arial"/>
                <w:sz w:val="20"/>
                <w:szCs w:val="20"/>
              </w:rPr>
            </w:pPr>
            <w:r w:rsidRPr="008471DA">
              <w:rPr>
                <w:rFonts w:cs="Arial"/>
                <w:sz w:val="20"/>
                <w:szCs w:val="20"/>
              </w:rPr>
              <w:t>Especificar si el taller fue de género o fue de mujeres en relación a cadenas específicas.</w:t>
            </w:r>
          </w:p>
        </w:tc>
      </w:tr>
      <w:tr w:rsidR="00453B2C" w14:paraId="0FB188F1" w14:textId="77777777" w:rsidTr="00DC1E83">
        <w:tc>
          <w:tcPr>
            <w:tcW w:w="14743" w:type="dxa"/>
            <w:gridSpan w:val="10"/>
            <w:shd w:val="clear" w:color="auto" w:fill="E7E6E6" w:themeFill="background2"/>
          </w:tcPr>
          <w:p w14:paraId="52707BF2" w14:textId="77777777" w:rsidR="002147EB" w:rsidRDefault="002147EB" w:rsidP="00453B2C">
            <w:pPr>
              <w:jc w:val="center"/>
              <w:rPr>
                <w:b/>
              </w:rPr>
            </w:pPr>
          </w:p>
          <w:p w14:paraId="31135EAB" w14:textId="2AE5EB42" w:rsidR="00453B2C" w:rsidRPr="00E640AC" w:rsidRDefault="00453B2C" w:rsidP="00453B2C">
            <w:pPr>
              <w:jc w:val="center"/>
              <w:rPr>
                <w:b/>
              </w:rPr>
            </w:pPr>
            <w:r w:rsidRPr="00E640AC">
              <w:rPr>
                <w:b/>
              </w:rPr>
              <w:t xml:space="preserve">Comentarios </w:t>
            </w:r>
            <w:r>
              <w:rPr>
                <w:b/>
              </w:rPr>
              <w:t xml:space="preserve">Generales </w:t>
            </w:r>
            <w:r w:rsidRPr="00E640AC">
              <w:rPr>
                <w:b/>
              </w:rPr>
              <w:t>al documento “Análisis de cuellos de botella de las cadenas de suministro agropecuarias y/o forestales, con mayor incidencia o potencial para revertir la deforestación en la región Huánuco”</w:t>
            </w:r>
          </w:p>
          <w:p w14:paraId="4F239EB0" w14:textId="77777777" w:rsidR="00453B2C" w:rsidRDefault="00453B2C" w:rsidP="00453B2C"/>
          <w:p w14:paraId="248B943D" w14:textId="77777777" w:rsidR="00453B2C" w:rsidRDefault="00453B2C" w:rsidP="00453B2C">
            <w:pPr>
              <w:jc w:val="both"/>
            </w:pPr>
            <w:r>
              <w:t xml:space="preserve">El documento contiene un valioso análisis que busca orientar la elaboración de una estrategia regional de desarrollo rural de bajas emisiones, el mismo que contiene aportes de los actores de la cadena de valor. Este documento sin embargo, requiere algunos ajustes que ayuden a un mayor aprovechamiento de la información obtenida, así como a una contextualización que lleven a un mayor y mejor análisis de los cuellos de botella que permitan una producción regional sostenible y competitiva y en particular de bajas emisiones. Muchos de los comentarios ya se encuentran dentro de la matriz facilitada por el equipo del proyecto facilitador de Huánuco, mientras que en este documento se busca detallar los comentarios </w:t>
            </w:r>
            <w:proofErr w:type="spellStart"/>
            <w:r>
              <w:t>mas</w:t>
            </w:r>
            <w:proofErr w:type="spellEnd"/>
            <w:r>
              <w:t xml:space="preserve"> estratégicos.</w:t>
            </w:r>
          </w:p>
          <w:p w14:paraId="040310B9" w14:textId="77777777" w:rsidR="00AF5F7D" w:rsidRDefault="00AF5F7D" w:rsidP="00453B2C">
            <w:pPr>
              <w:jc w:val="both"/>
            </w:pPr>
          </w:p>
          <w:p w14:paraId="19C2BAE2" w14:textId="77777777" w:rsidR="00453B2C" w:rsidRDefault="00453B2C" w:rsidP="00453B2C">
            <w:r>
              <w:t>1.- Sobre la estructura del documento:</w:t>
            </w:r>
          </w:p>
          <w:p w14:paraId="5E8837F5" w14:textId="77777777" w:rsidR="00453B2C" w:rsidRDefault="00453B2C" w:rsidP="00453B2C">
            <w:r>
              <w:t xml:space="preserve">El documento actual está estructurado en ocho capítulos, existen dos de ellos que llevan a la confusión para un externo que </w:t>
            </w:r>
            <w:proofErr w:type="spellStart"/>
            <w:r>
              <w:t>esta</w:t>
            </w:r>
            <w:proofErr w:type="spellEnd"/>
            <w:r>
              <w:t xml:space="preserve"> leyendo por primera vez el documento y son el contexto general y las categorías conceptuales, sugiero que se integren.</w:t>
            </w:r>
          </w:p>
          <w:p w14:paraId="2AD79343" w14:textId="77777777" w:rsidR="00453B2C" w:rsidRDefault="00453B2C" w:rsidP="00453B2C">
            <w:r>
              <w:lastRenderedPageBreak/>
              <w:t>El capítulo de marco normativo podría denominarse mejor como marco político normativo. El documento cita a pie de página diferentes documentos, aunque no en todos los casos, eso es particularmente notorio en las secciones referidas a marco legal y a conceptos que deberían tener citas a la normativa aprobada y a la fuente de conceptos.</w:t>
            </w:r>
          </w:p>
          <w:p w14:paraId="2B394257" w14:textId="77777777" w:rsidR="00453B2C" w:rsidRDefault="00453B2C" w:rsidP="00453B2C">
            <w:r>
              <w:t>Sugiero que la estructura del documento se reformule de la siguiente forma:</w:t>
            </w:r>
          </w:p>
          <w:p w14:paraId="51F078ED" w14:textId="77777777" w:rsidR="00AF5F7D" w:rsidRDefault="00AF5F7D" w:rsidP="00453B2C">
            <w:pPr>
              <w:ind w:left="708"/>
            </w:pPr>
          </w:p>
          <w:p w14:paraId="4EB2C4A5" w14:textId="77777777" w:rsidR="00453B2C" w:rsidRDefault="00453B2C" w:rsidP="002147EB">
            <w:pPr>
              <w:ind w:left="708"/>
            </w:pPr>
            <w:r>
              <w:t>1.- Introducción (incluye la sección: El proyecto y los objetivos del informe)</w:t>
            </w:r>
          </w:p>
          <w:p w14:paraId="3B2EBAE5" w14:textId="77777777" w:rsidR="00453B2C" w:rsidRDefault="00453B2C" w:rsidP="002147EB">
            <w:pPr>
              <w:ind w:left="708"/>
            </w:pPr>
            <w:r>
              <w:t>2.- Marco conceptual</w:t>
            </w:r>
          </w:p>
          <w:p w14:paraId="0AC4AB93" w14:textId="77777777" w:rsidR="00453B2C" w:rsidRDefault="00453B2C" w:rsidP="002147EB">
            <w:pPr>
              <w:ind w:left="708"/>
            </w:pPr>
            <w:r>
              <w:t>2.1.- Conceptos y enfoques</w:t>
            </w:r>
          </w:p>
          <w:p w14:paraId="35F6EBB6" w14:textId="77777777" w:rsidR="00453B2C" w:rsidRDefault="00453B2C" w:rsidP="002147EB">
            <w:pPr>
              <w:ind w:left="708"/>
            </w:pPr>
            <w:r>
              <w:t>2.2.- Marco político normativo</w:t>
            </w:r>
          </w:p>
          <w:p w14:paraId="5CBD7FA1" w14:textId="77777777" w:rsidR="00453B2C" w:rsidRDefault="00453B2C" w:rsidP="002147EB">
            <w:pPr>
              <w:ind w:left="708"/>
            </w:pPr>
            <w:r>
              <w:t>3.- Metodología (descripción de los 10 pasos metodológicos)</w:t>
            </w:r>
          </w:p>
          <w:p w14:paraId="6CD62D82" w14:textId="77777777" w:rsidR="00453B2C" w:rsidRDefault="00453B2C" w:rsidP="002147EB">
            <w:pPr>
              <w:ind w:left="708"/>
            </w:pPr>
            <w:r>
              <w:t>4.- Caracterización de la región</w:t>
            </w:r>
          </w:p>
          <w:p w14:paraId="6F9CD540" w14:textId="77777777" w:rsidR="00453B2C" w:rsidRDefault="00453B2C" w:rsidP="002147EB">
            <w:pPr>
              <w:ind w:left="708"/>
            </w:pPr>
            <w:r>
              <w:t>4.1 Aspectos socio económicos</w:t>
            </w:r>
          </w:p>
          <w:p w14:paraId="6EADF05C" w14:textId="77777777" w:rsidR="00453B2C" w:rsidRDefault="00453B2C" w:rsidP="002147EB">
            <w:pPr>
              <w:ind w:left="708"/>
            </w:pPr>
            <w:r>
              <w:t>4.2 Contexto geográfico de la región (aquí ya se deben definir los tres espacios geográficos que están en mapas pero no descritos en el texto: Norte, Sur y Este).</w:t>
            </w:r>
          </w:p>
          <w:p w14:paraId="21EAD9DB" w14:textId="77777777" w:rsidR="00453B2C" w:rsidRDefault="00453B2C" w:rsidP="002147EB">
            <w:pPr>
              <w:ind w:left="708"/>
            </w:pPr>
            <w:r>
              <w:t xml:space="preserve">5. Análisis de deforestación y emisiones de GEI </w:t>
            </w:r>
          </w:p>
          <w:p w14:paraId="49B477B5" w14:textId="77777777" w:rsidR="00453B2C" w:rsidRDefault="00453B2C" w:rsidP="002147EB">
            <w:pPr>
              <w:ind w:left="708"/>
            </w:pPr>
            <w:r>
              <w:t>6.- Análisis de cuellos de botella</w:t>
            </w:r>
          </w:p>
          <w:p w14:paraId="2B6129BB" w14:textId="77777777" w:rsidR="00453B2C" w:rsidRDefault="00453B2C" w:rsidP="002147EB">
            <w:pPr>
              <w:ind w:left="708"/>
            </w:pPr>
            <w:r>
              <w:t xml:space="preserve">6.1 </w:t>
            </w:r>
            <w:r w:rsidRPr="007741F3">
              <w:t>Selección de cadenas y propuesta de metas de producción</w:t>
            </w:r>
          </w:p>
          <w:p w14:paraId="498AAFA5" w14:textId="77777777" w:rsidR="00453B2C" w:rsidRDefault="00453B2C" w:rsidP="002147EB">
            <w:pPr>
              <w:ind w:left="708"/>
            </w:pPr>
            <w:r>
              <w:t xml:space="preserve">6.2 </w:t>
            </w:r>
            <w:r w:rsidRPr="008F428F">
              <w:t xml:space="preserve">Caracterización de las cadenas productivas y análisis </w:t>
            </w:r>
            <w:r>
              <w:t xml:space="preserve">de </w:t>
            </w:r>
            <w:r w:rsidRPr="008F428F">
              <w:t>su impacto en términos de la deforestación y degradación de bosques a escala regional</w:t>
            </w:r>
            <w:r>
              <w:t xml:space="preserve"> (Desde lo regional hasta los espacios geográficos o corredores identificados) incluye </w:t>
            </w:r>
            <w:r w:rsidRPr="00D51D87">
              <w:t>Las dinámicas económico productivas de la región</w:t>
            </w:r>
            <w:r>
              <w:t>.</w:t>
            </w:r>
          </w:p>
          <w:p w14:paraId="68811612" w14:textId="77777777" w:rsidR="00453B2C" w:rsidRDefault="00453B2C" w:rsidP="002147EB">
            <w:pPr>
              <w:ind w:left="708"/>
            </w:pPr>
            <w:r>
              <w:t>6.3 Identificación participativa de cuellos de botella para la producción libre de deforestación</w:t>
            </w:r>
          </w:p>
          <w:p w14:paraId="3B38952B" w14:textId="77777777" w:rsidR="00453B2C" w:rsidRDefault="00453B2C" w:rsidP="002147EB">
            <w:pPr>
              <w:ind w:left="708"/>
            </w:pPr>
            <w:r>
              <w:t>7.- Conclusiones y recomendaciones para la producción libre de deforestación.</w:t>
            </w:r>
          </w:p>
          <w:p w14:paraId="5248EB1C" w14:textId="77777777" w:rsidR="002147EB" w:rsidRDefault="002147EB" w:rsidP="00AF5F7D"/>
          <w:p w14:paraId="04BF6A4B" w14:textId="77777777" w:rsidR="00453B2C" w:rsidRDefault="00453B2C" w:rsidP="00453B2C">
            <w:r>
              <w:t>2.- Alcance del documento</w:t>
            </w:r>
          </w:p>
          <w:p w14:paraId="3E5D604A" w14:textId="77777777" w:rsidR="00453B2C" w:rsidRDefault="00453B2C" w:rsidP="00453B2C">
            <w:r>
              <w:t xml:space="preserve">Si bien la nota técnica 3 elaborada por </w:t>
            </w:r>
            <w:proofErr w:type="spellStart"/>
            <w:r>
              <w:t>Earth</w:t>
            </w:r>
            <w:proofErr w:type="spellEnd"/>
            <w:r>
              <w:t xml:space="preserve"> </w:t>
            </w:r>
            <w:proofErr w:type="spellStart"/>
            <w:r>
              <w:t>Innovation</w:t>
            </w:r>
            <w:proofErr w:type="spellEnd"/>
            <w:r>
              <w:t xml:space="preserve"> es una guía orientadora que no limita las metodologías a aplicarse, si brinda pautas sobre el tipo de información que se requiere obtener. En la lectura del informe no se han encontrado algunos aspectos clave solicitados </w:t>
            </w:r>
          </w:p>
          <w:p w14:paraId="1F43D4B2" w14:textId="77777777" w:rsidR="00453B2C" w:rsidRDefault="00453B2C" w:rsidP="00453B2C">
            <w:pPr>
              <w:pStyle w:val="Prrafodelista"/>
              <w:numPr>
                <w:ilvl w:val="0"/>
                <w:numId w:val="11"/>
              </w:numPr>
              <w:spacing w:after="160" w:line="259" w:lineRule="auto"/>
            </w:pPr>
            <w:r>
              <w:t>Proceso de identificación de las cadenas: Si bien se habla de ocho cadenas, se desconoce la forma y criterios que han llevado a priorizarlas.</w:t>
            </w:r>
          </w:p>
          <w:p w14:paraId="08437407" w14:textId="77777777" w:rsidR="00453B2C" w:rsidRDefault="00453B2C" w:rsidP="00453B2C">
            <w:pPr>
              <w:pStyle w:val="Prrafodelista"/>
              <w:numPr>
                <w:ilvl w:val="0"/>
                <w:numId w:val="11"/>
              </w:numPr>
              <w:spacing w:after="160" w:line="259" w:lineRule="auto"/>
            </w:pPr>
            <w:r>
              <w:t xml:space="preserve">Metas a las que se quiere llegar con dichas cadenas: No hay claridad si lo que se quiere es hacer que las cadenas disminuyan su impacto en la deforestación, si es igual en todos los casos, ¿Cuál sería el impacto de las cadenas emergentes en la reducción de la </w:t>
            </w:r>
            <w:proofErr w:type="gramStart"/>
            <w:r>
              <w:t>deforestación?.</w:t>
            </w:r>
            <w:proofErr w:type="gramEnd"/>
          </w:p>
          <w:p w14:paraId="1EC6EF56" w14:textId="77777777" w:rsidR="00453B2C" w:rsidRDefault="00453B2C" w:rsidP="00453B2C">
            <w:pPr>
              <w:pStyle w:val="Prrafodelista"/>
              <w:numPr>
                <w:ilvl w:val="0"/>
                <w:numId w:val="11"/>
              </w:numPr>
              <w:spacing w:after="160" w:line="259" w:lineRule="auto"/>
            </w:pPr>
            <w:r>
              <w:lastRenderedPageBreak/>
              <w:t xml:space="preserve">Incentivos y salvaguardas: Existe un diagnóstico denominado preliminar y un listado de hallazgos de los talleres, pero falta integrar un análisis donde se presenten incentivos y salvaguardas, que vendrían a ser las conclusiones y recomendaciones de este informe. </w:t>
            </w:r>
          </w:p>
          <w:p w14:paraId="50D871F6" w14:textId="77777777" w:rsidR="00453B2C" w:rsidRDefault="00453B2C" w:rsidP="00453B2C">
            <w:r>
              <w:t>En tal sentido el informe deberá explicar los criterios y proceso de selección de las cadenas, las metas a las que se quiere llegar con las mencionadas cadenas y hacer un análisis de incentivos y salvaguardas necesarias a manera de conclusión de todo el informe, de forma que facilite la elaboración de la estrategia.</w:t>
            </w:r>
          </w:p>
          <w:p w14:paraId="404FC689" w14:textId="77777777" w:rsidR="002147EB" w:rsidRDefault="002147EB" w:rsidP="00453B2C"/>
          <w:p w14:paraId="1A98BB4B" w14:textId="77777777" w:rsidR="00453B2C" w:rsidRDefault="00453B2C" w:rsidP="00453B2C">
            <w:r>
              <w:t>3.- Sobre el análisis de la deforestación</w:t>
            </w:r>
          </w:p>
          <w:p w14:paraId="7055E650" w14:textId="77777777" w:rsidR="00453B2C" w:rsidRDefault="00453B2C" w:rsidP="00453B2C">
            <w:pPr>
              <w:jc w:val="both"/>
            </w:pPr>
            <w:r>
              <w:t>Existe un interesante capítulo dedicado al tema de deforestación y cambio de uso del suelo, sin embargo es necesario que en el mismo se identifiquen las causas y particularmente la relación con las diversas cadenas productivas, tanto las priorizadas como aquellas que probablemente se sugiera deban dejar de ser promovidas.</w:t>
            </w:r>
          </w:p>
          <w:p w14:paraId="4F804485" w14:textId="77777777" w:rsidR="002147EB" w:rsidRDefault="002147EB" w:rsidP="00453B2C">
            <w:pPr>
              <w:jc w:val="both"/>
            </w:pPr>
          </w:p>
          <w:p w14:paraId="2A718280" w14:textId="77777777" w:rsidR="00453B2C" w:rsidRDefault="00453B2C" w:rsidP="00453B2C">
            <w:r>
              <w:t>4.- Metodología</w:t>
            </w:r>
          </w:p>
          <w:p w14:paraId="5FA830A8" w14:textId="77777777" w:rsidR="00453B2C" w:rsidRDefault="00453B2C" w:rsidP="00453B2C">
            <w:pPr>
              <w:jc w:val="both"/>
            </w:pPr>
            <w:r>
              <w:t xml:space="preserve">El capítulo sobre metodología da cuenta de 10 pasos pero luego solo detalla el análisis de la obtención y tratamiento de la información de talleres participativos. En mi opinión debería dar cuenta dela forma en que se trabajaron los mencionados 10 pasos y el detalle podría pasar a un anexo.  </w:t>
            </w:r>
          </w:p>
          <w:p w14:paraId="06D1787D" w14:textId="77777777" w:rsidR="002147EB" w:rsidRDefault="002147EB" w:rsidP="00453B2C">
            <w:pPr>
              <w:jc w:val="both"/>
            </w:pPr>
          </w:p>
          <w:p w14:paraId="525F73CC" w14:textId="77777777" w:rsidR="00453B2C" w:rsidRDefault="00453B2C" w:rsidP="00453B2C">
            <w:pPr>
              <w:jc w:val="both"/>
            </w:pPr>
            <w:r>
              <w:t xml:space="preserve">Faltan diagnósticos de las cadenas de madera, acuicultura y turismo. En el primer caso se debe definir bien si se está refiriendo a manejo forestal en bosques primarios o </w:t>
            </w:r>
            <w:proofErr w:type="spellStart"/>
            <w:r>
              <w:t>mas</w:t>
            </w:r>
            <w:proofErr w:type="spellEnd"/>
            <w:r>
              <w:t xml:space="preserve"> bien a plantaciones forestales, ya que el análisis es diferente y los mercados suelen ser diferenciados. Acuicultura y turismo si bien son emergentes, se requiere tener información sobre las razones que han impedido su crecimiento hasta el momento.</w:t>
            </w:r>
          </w:p>
          <w:p w14:paraId="32EA3FFD" w14:textId="77777777" w:rsidR="00453B2C" w:rsidRDefault="00453B2C" w:rsidP="00453B2C"/>
          <w:p w14:paraId="5FA58F72" w14:textId="77777777" w:rsidR="00453B2C" w:rsidRDefault="00453B2C" w:rsidP="00453B2C">
            <w:pPr>
              <w:jc w:val="both"/>
            </w:pPr>
            <w:r>
              <w:t>Los cultivos de plátano y en especial el maíz tienen importancia en la deforestación pero están ligados particularmente a la seguridad alimentaria de los productores. Una de las cadenas emergentes propuestas es la de acuicultura, que también puede tener un impacto importante en seguridad alimentaria, particularmente por su contribución en proteína. Sugiero que se pueda hacer un análisis del posible impacto en la disminución de la deforestación a causa de maíz y plátano por el reemplazo con actividades de acuicultura.</w:t>
            </w:r>
          </w:p>
          <w:p w14:paraId="2D08028B" w14:textId="77777777" w:rsidR="002147EB" w:rsidRDefault="002147EB" w:rsidP="00453B2C">
            <w:pPr>
              <w:jc w:val="both"/>
            </w:pPr>
          </w:p>
          <w:p w14:paraId="6D7CEDA4" w14:textId="77777777" w:rsidR="00453B2C" w:rsidRDefault="00453B2C" w:rsidP="00453B2C">
            <w:r>
              <w:t>5.- Conclusiones y recomendaciones</w:t>
            </w:r>
          </w:p>
          <w:p w14:paraId="6CB595A0" w14:textId="77777777" w:rsidR="00453B2C" w:rsidRDefault="00453B2C" w:rsidP="00453B2C">
            <w:pPr>
              <w:jc w:val="both"/>
            </w:pPr>
            <w:r w:rsidRPr="00685E57">
              <w:t>Las conclusiones deben referirse a los objetivos planteados, en este caso la producción libre de deforestación. Las conclusiones si bien están adecuadamente planteadas en términos de promoción productiva, carecen de un enfoque que busque disminuir la deforestación vía la reconversión productiva. El tema es identificar cuáles son los cuellos de botella que no han permitido hasta la fecha que las cadenas tengan las características que correspondan a los compromisos asumidos tanto por el Gobierno Regional de Huánuco como por el Gobierno Nacional del Perú.</w:t>
            </w:r>
          </w:p>
          <w:p w14:paraId="0D3A0E71" w14:textId="77777777" w:rsidR="00453B2C" w:rsidRDefault="00453B2C" w:rsidP="00453B2C">
            <w:pPr>
              <w:jc w:val="both"/>
            </w:pPr>
            <w:r w:rsidRPr="00685E57">
              <w:lastRenderedPageBreak/>
              <w:t>Es también importante analizar si las herramientas de política como el Plan de Desarrollo Regional Concertado incorporan la visión de bajas emisiones y cero deforestación y si existen políticas ya sea de titulación, vialidad, promoción agropecuaria que sean contradictorias a la disminución de la deforestación.</w:t>
            </w:r>
          </w:p>
          <w:p w14:paraId="4B608EAF" w14:textId="0748CD83" w:rsidR="00453B2C" w:rsidRDefault="00453B2C" w:rsidP="00453B2C">
            <w:pPr>
              <w:rPr>
                <w:rFonts w:cs="Arial"/>
                <w:sz w:val="20"/>
                <w:szCs w:val="20"/>
              </w:rPr>
            </w:pPr>
            <w:r>
              <w:t xml:space="preserve">Otro aspecto que podría mejorarse es dar conclusiones por cadena y por espacios geográficos, específicamente brindar lineamientos que ayuden a diseñar estrategias diferenciadas, sobre la base de los hallazgos en talleres e información secundaria, asimismo recoger del proceso las experiencias (particularmente las exitosas) de iniciativas que hayan logrado producción sostenible y de ser posible con impactos positivos en la producción libre de deforestación. Existen algunas pistas como </w:t>
            </w:r>
            <w:proofErr w:type="spellStart"/>
            <w:r>
              <w:t>agroforesteria</w:t>
            </w:r>
            <w:proofErr w:type="spellEnd"/>
            <w:r>
              <w:t xml:space="preserve">, </w:t>
            </w:r>
            <w:proofErr w:type="spellStart"/>
            <w:r>
              <w:t>silvopastura</w:t>
            </w:r>
            <w:proofErr w:type="spellEnd"/>
            <w:r>
              <w:t>, que han tenido efectos positivos en otras regiones y que de haberse experimentado en Huánuco, puedan dar pautas para una adecuada estrategia productiva libre de deforestación.</w:t>
            </w:r>
          </w:p>
          <w:p w14:paraId="524EB8C6" w14:textId="77777777" w:rsidR="00453B2C" w:rsidRDefault="00453B2C" w:rsidP="00D25224">
            <w:pPr>
              <w:jc w:val="center"/>
              <w:rPr>
                <w:rFonts w:cs="Arial"/>
                <w:sz w:val="20"/>
                <w:szCs w:val="20"/>
              </w:rPr>
            </w:pPr>
          </w:p>
          <w:p w14:paraId="649A54BB" w14:textId="77777777" w:rsidR="00453B2C" w:rsidRDefault="00453B2C" w:rsidP="00D25224">
            <w:pPr>
              <w:jc w:val="center"/>
              <w:rPr>
                <w:rFonts w:cs="Arial"/>
                <w:sz w:val="20"/>
                <w:szCs w:val="20"/>
              </w:rPr>
            </w:pPr>
          </w:p>
        </w:tc>
      </w:tr>
    </w:tbl>
    <w:p w14:paraId="7F80F246" w14:textId="77777777" w:rsidR="00A73100" w:rsidRPr="00F42A92" w:rsidRDefault="00124044" w:rsidP="00124044">
      <w:pPr>
        <w:tabs>
          <w:tab w:val="left" w:pos="3339"/>
        </w:tabs>
        <w:rPr>
          <w:sz w:val="20"/>
          <w:szCs w:val="20"/>
        </w:rPr>
      </w:pPr>
      <w:r w:rsidRPr="00F42A92">
        <w:rPr>
          <w:sz w:val="20"/>
          <w:szCs w:val="20"/>
        </w:rPr>
        <w:lastRenderedPageBreak/>
        <w:tab/>
      </w:r>
    </w:p>
    <w:p w14:paraId="10DB756C" w14:textId="77777777" w:rsidR="00846FAF" w:rsidRDefault="00846FAF" w:rsidP="00124044">
      <w:pPr>
        <w:tabs>
          <w:tab w:val="left" w:pos="3339"/>
        </w:tabs>
        <w:rPr>
          <w:sz w:val="20"/>
          <w:szCs w:val="20"/>
        </w:rPr>
      </w:pPr>
    </w:p>
    <w:p w14:paraId="4E346BCD" w14:textId="77777777" w:rsidR="004F0785" w:rsidRDefault="004F0785" w:rsidP="00124044">
      <w:pPr>
        <w:tabs>
          <w:tab w:val="left" w:pos="3339"/>
        </w:tabs>
        <w:rPr>
          <w:sz w:val="20"/>
          <w:szCs w:val="20"/>
        </w:rPr>
      </w:pPr>
    </w:p>
    <w:p w14:paraId="4C1880D2" w14:textId="77777777" w:rsidR="004F0785" w:rsidRDefault="004F0785" w:rsidP="00124044">
      <w:pPr>
        <w:tabs>
          <w:tab w:val="left" w:pos="3339"/>
        </w:tabs>
        <w:rPr>
          <w:sz w:val="20"/>
          <w:szCs w:val="20"/>
        </w:rPr>
      </w:pPr>
    </w:p>
    <w:p w14:paraId="6312E0F6" w14:textId="77777777" w:rsidR="004F0785" w:rsidRDefault="004F0785" w:rsidP="00124044">
      <w:pPr>
        <w:tabs>
          <w:tab w:val="left" w:pos="3339"/>
        </w:tabs>
        <w:rPr>
          <w:sz w:val="20"/>
          <w:szCs w:val="20"/>
        </w:rPr>
      </w:pPr>
    </w:p>
    <w:p w14:paraId="664D340D" w14:textId="77777777" w:rsidR="004F0785" w:rsidRDefault="004F0785" w:rsidP="00124044">
      <w:pPr>
        <w:tabs>
          <w:tab w:val="left" w:pos="3339"/>
        </w:tabs>
        <w:rPr>
          <w:sz w:val="20"/>
          <w:szCs w:val="20"/>
        </w:rPr>
      </w:pPr>
    </w:p>
    <w:p w14:paraId="3AD2CC23" w14:textId="77777777" w:rsidR="004F0785" w:rsidRDefault="004F0785" w:rsidP="00124044">
      <w:pPr>
        <w:tabs>
          <w:tab w:val="left" w:pos="3339"/>
        </w:tabs>
        <w:rPr>
          <w:sz w:val="20"/>
          <w:szCs w:val="20"/>
        </w:rPr>
      </w:pPr>
    </w:p>
    <w:p w14:paraId="43EE2664" w14:textId="77777777" w:rsidR="004F0785" w:rsidRDefault="004F0785" w:rsidP="00124044">
      <w:pPr>
        <w:tabs>
          <w:tab w:val="left" w:pos="3339"/>
        </w:tabs>
        <w:rPr>
          <w:sz w:val="20"/>
          <w:szCs w:val="20"/>
        </w:rPr>
      </w:pPr>
    </w:p>
    <w:p w14:paraId="2243B5B4" w14:textId="77777777" w:rsidR="004F0785" w:rsidRDefault="004F0785" w:rsidP="00124044">
      <w:pPr>
        <w:tabs>
          <w:tab w:val="left" w:pos="3339"/>
        </w:tabs>
        <w:rPr>
          <w:sz w:val="20"/>
          <w:szCs w:val="20"/>
        </w:rPr>
      </w:pPr>
    </w:p>
    <w:p w14:paraId="1A9E7909" w14:textId="77777777" w:rsidR="004F0785" w:rsidRDefault="004F0785" w:rsidP="00124044">
      <w:pPr>
        <w:tabs>
          <w:tab w:val="left" w:pos="3339"/>
        </w:tabs>
        <w:rPr>
          <w:sz w:val="20"/>
          <w:szCs w:val="20"/>
        </w:rPr>
      </w:pPr>
    </w:p>
    <w:p w14:paraId="4C95FC0D" w14:textId="77777777" w:rsidR="004F0785" w:rsidRPr="00F42A92" w:rsidRDefault="004F0785" w:rsidP="00124044">
      <w:pPr>
        <w:tabs>
          <w:tab w:val="left" w:pos="3339"/>
        </w:tabs>
        <w:rPr>
          <w:sz w:val="20"/>
          <w:szCs w:val="20"/>
        </w:rPr>
      </w:pPr>
    </w:p>
    <w:p w14:paraId="30F357E3" w14:textId="77777777" w:rsidR="00846FAF" w:rsidRPr="00F42A92" w:rsidRDefault="00846FAF" w:rsidP="00124044">
      <w:pPr>
        <w:tabs>
          <w:tab w:val="left" w:pos="3339"/>
        </w:tabs>
        <w:rPr>
          <w:sz w:val="20"/>
          <w:szCs w:val="20"/>
        </w:rPr>
      </w:pPr>
    </w:p>
    <w:p w14:paraId="027F7F27" w14:textId="77777777" w:rsidR="00846FAF" w:rsidRPr="00F42A92" w:rsidRDefault="00846FAF" w:rsidP="00124044">
      <w:pPr>
        <w:tabs>
          <w:tab w:val="left" w:pos="3339"/>
        </w:tabs>
        <w:rPr>
          <w:sz w:val="20"/>
          <w:szCs w:val="20"/>
        </w:rPr>
      </w:pPr>
    </w:p>
    <w:p w14:paraId="703DACEB" w14:textId="77777777" w:rsidR="00846FAF" w:rsidRPr="00F42A92" w:rsidRDefault="00846FAF" w:rsidP="00124044">
      <w:pPr>
        <w:tabs>
          <w:tab w:val="left" w:pos="3339"/>
        </w:tabs>
        <w:rPr>
          <w:sz w:val="20"/>
          <w:szCs w:val="20"/>
        </w:rPr>
      </w:pPr>
    </w:p>
    <w:p w14:paraId="091FA498" w14:textId="77777777" w:rsidR="00846FAF" w:rsidRPr="00F42A92" w:rsidRDefault="00846FAF" w:rsidP="00124044">
      <w:pPr>
        <w:tabs>
          <w:tab w:val="left" w:pos="3339"/>
        </w:tabs>
        <w:rPr>
          <w:sz w:val="20"/>
          <w:szCs w:val="20"/>
        </w:rPr>
      </w:pPr>
    </w:p>
    <w:sectPr w:rsidR="00846FAF" w:rsidRPr="00F42A92" w:rsidSect="00C26449">
      <w:pgSz w:w="16838" w:h="11906" w:orient="landscape"/>
      <w:pgMar w:top="651" w:right="1417" w:bottom="170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XTIANO" w:date="2020-01-16T13:54:00Z" w:initials="X">
    <w:p w14:paraId="7752AF26" w14:textId="2835EC01" w:rsidR="00D25224" w:rsidRDefault="00D25224" w:rsidP="00D25224">
      <w:pPr>
        <w:pStyle w:val="Textocomentario"/>
      </w:pPr>
      <w:r>
        <w:rPr>
          <w:rStyle w:val="Refdecomentario"/>
        </w:rPr>
        <w:annotationRef/>
      </w:r>
    </w:p>
  </w:comment>
  <w:comment w:id="1" w:author="CARLOS BALCAZAR" w:date="2020-01-16T17:41:00Z" w:initials="CB">
    <w:p w14:paraId="37ABB10A" w14:textId="50B39BD5" w:rsidR="00672358" w:rsidRDefault="00672358">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52AF26" w15:done="0"/>
  <w15:commentEx w15:paraId="37ABB10A" w15:paraIdParent="7752AF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52AF26" w16cid:durableId="2271BDE6"/>
  <w16cid:commentId w16cid:paraId="37ABB10A" w16cid:durableId="2271BDE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C04F0"/>
    <w:multiLevelType w:val="hybridMultilevel"/>
    <w:tmpl w:val="E0C44D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FC2DA5"/>
    <w:multiLevelType w:val="hybridMultilevel"/>
    <w:tmpl w:val="777C6F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FD36F6"/>
    <w:multiLevelType w:val="hybridMultilevel"/>
    <w:tmpl w:val="0DEC6936"/>
    <w:lvl w:ilvl="0" w:tplc="0C0A000F">
      <w:start w:val="1"/>
      <w:numFmt w:val="decimal"/>
      <w:lvlText w:val="%1."/>
      <w:lvlJc w:val="left"/>
      <w:pPr>
        <w:ind w:left="730" w:hanging="360"/>
      </w:pPr>
      <w:rPr>
        <w:rFonts w:hint="default"/>
      </w:r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3" w15:restartNumberingAfterBreak="0">
    <w:nsid w:val="16061164"/>
    <w:multiLevelType w:val="hybridMultilevel"/>
    <w:tmpl w:val="07105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D10B89"/>
    <w:multiLevelType w:val="hybridMultilevel"/>
    <w:tmpl w:val="290629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50C58B5"/>
    <w:multiLevelType w:val="hybridMultilevel"/>
    <w:tmpl w:val="BB321F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6CB3FBD"/>
    <w:multiLevelType w:val="hybridMultilevel"/>
    <w:tmpl w:val="85720B68"/>
    <w:lvl w:ilvl="0" w:tplc="6F523054">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0AB1F88"/>
    <w:multiLevelType w:val="hybridMultilevel"/>
    <w:tmpl w:val="85800118"/>
    <w:lvl w:ilvl="0" w:tplc="79A05822">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3C4F10"/>
    <w:multiLevelType w:val="hybridMultilevel"/>
    <w:tmpl w:val="C16CED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AA242E7"/>
    <w:multiLevelType w:val="hybridMultilevel"/>
    <w:tmpl w:val="9D8EDC38"/>
    <w:lvl w:ilvl="0" w:tplc="772C3062">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CCC3983"/>
    <w:multiLevelType w:val="hybridMultilevel"/>
    <w:tmpl w:val="1DD243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8"/>
  </w:num>
  <w:num w:numId="4">
    <w:abstractNumId w:val="4"/>
  </w:num>
  <w:num w:numId="5">
    <w:abstractNumId w:val="0"/>
  </w:num>
  <w:num w:numId="6">
    <w:abstractNumId w:val="10"/>
  </w:num>
  <w:num w:numId="7">
    <w:abstractNumId w:val="3"/>
  </w:num>
  <w:num w:numId="8">
    <w:abstractNumId w:val="6"/>
  </w:num>
  <w:num w:numId="9">
    <w:abstractNumId w:val="7"/>
  </w:num>
  <w:num w:numId="10">
    <w:abstractNumId w:val="2"/>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XTIANO">
    <w15:presenceInfo w15:providerId="None" w15:userId="XTIANO"/>
  </w15:person>
  <w15:person w15:author="CARLOS BALCAZAR">
    <w15:presenceInfo w15:providerId="Windows Live" w15:userId="cfb463263bb15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F34"/>
    <w:rsid w:val="000011B3"/>
    <w:rsid w:val="00001475"/>
    <w:rsid w:val="00014716"/>
    <w:rsid w:val="000247B5"/>
    <w:rsid w:val="00035471"/>
    <w:rsid w:val="00036278"/>
    <w:rsid w:val="000A00C5"/>
    <w:rsid w:val="000D2A13"/>
    <w:rsid w:val="00111B48"/>
    <w:rsid w:val="00112229"/>
    <w:rsid w:val="001239E7"/>
    <w:rsid w:val="00124044"/>
    <w:rsid w:val="001560E1"/>
    <w:rsid w:val="00161032"/>
    <w:rsid w:val="0016576E"/>
    <w:rsid w:val="00165CF7"/>
    <w:rsid w:val="001C3D6E"/>
    <w:rsid w:val="001D4DD8"/>
    <w:rsid w:val="001E49F9"/>
    <w:rsid w:val="00201AA6"/>
    <w:rsid w:val="0020659A"/>
    <w:rsid w:val="00207213"/>
    <w:rsid w:val="0021399F"/>
    <w:rsid w:val="002147EB"/>
    <w:rsid w:val="0023289A"/>
    <w:rsid w:val="0025485C"/>
    <w:rsid w:val="002A0040"/>
    <w:rsid w:val="002B5FBA"/>
    <w:rsid w:val="002E32C2"/>
    <w:rsid w:val="00312984"/>
    <w:rsid w:val="003158B8"/>
    <w:rsid w:val="00315E38"/>
    <w:rsid w:val="00342CA0"/>
    <w:rsid w:val="003828ED"/>
    <w:rsid w:val="003E63EB"/>
    <w:rsid w:val="003E7FA1"/>
    <w:rsid w:val="00410C5F"/>
    <w:rsid w:val="00425456"/>
    <w:rsid w:val="00436D9C"/>
    <w:rsid w:val="00453B2C"/>
    <w:rsid w:val="00475D5D"/>
    <w:rsid w:val="004920F0"/>
    <w:rsid w:val="004A0249"/>
    <w:rsid w:val="004B300A"/>
    <w:rsid w:val="004D0BA5"/>
    <w:rsid w:val="004D5D3E"/>
    <w:rsid w:val="004F0785"/>
    <w:rsid w:val="00501FCF"/>
    <w:rsid w:val="00507EC2"/>
    <w:rsid w:val="00564DC5"/>
    <w:rsid w:val="0056639F"/>
    <w:rsid w:val="005F1B8A"/>
    <w:rsid w:val="006013AC"/>
    <w:rsid w:val="00624799"/>
    <w:rsid w:val="0064158F"/>
    <w:rsid w:val="00641F17"/>
    <w:rsid w:val="00672358"/>
    <w:rsid w:val="00686A60"/>
    <w:rsid w:val="006E3F34"/>
    <w:rsid w:val="006F2D19"/>
    <w:rsid w:val="006F2F5D"/>
    <w:rsid w:val="0077547D"/>
    <w:rsid w:val="00785338"/>
    <w:rsid w:val="0079144E"/>
    <w:rsid w:val="007E497A"/>
    <w:rsid w:val="0081703C"/>
    <w:rsid w:val="008239AB"/>
    <w:rsid w:val="008324AE"/>
    <w:rsid w:val="00835EDB"/>
    <w:rsid w:val="00837F48"/>
    <w:rsid w:val="00841210"/>
    <w:rsid w:val="00846FAF"/>
    <w:rsid w:val="0086073D"/>
    <w:rsid w:val="00870DD3"/>
    <w:rsid w:val="008A3A4E"/>
    <w:rsid w:val="008C4B1F"/>
    <w:rsid w:val="008C63F0"/>
    <w:rsid w:val="008E72D2"/>
    <w:rsid w:val="008F7C09"/>
    <w:rsid w:val="00906A9B"/>
    <w:rsid w:val="00912874"/>
    <w:rsid w:val="00931210"/>
    <w:rsid w:val="0096493E"/>
    <w:rsid w:val="00991224"/>
    <w:rsid w:val="00992890"/>
    <w:rsid w:val="009A34CA"/>
    <w:rsid w:val="009A4378"/>
    <w:rsid w:val="009B0D7C"/>
    <w:rsid w:val="00A2240D"/>
    <w:rsid w:val="00A22AA5"/>
    <w:rsid w:val="00A34937"/>
    <w:rsid w:val="00A719ED"/>
    <w:rsid w:val="00A71A34"/>
    <w:rsid w:val="00A73100"/>
    <w:rsid w:val="00A92ADB"/>
    <w:rsid w:val="00AA2082"/>
    <w:rsid w:val="00AF5F7D"/>
    <w:rsid w:val="00B044BA"/>
    <w:rsid w:val="00B1065F"/>
    <w:rsid w:val="00B27A0B"/>
    <w:rsid w:val="00B552A6"/>
    <w:rsid w:val="00B85997"/>
    <w:rsid w:val="00B93C04"/>
    <w:rsid w:val="00BF12E5"/>
    <w:rsid w:val="00C15731"/>
    <w:rsid w:val="00C26449"/>
    <w:rsid w:val="00CD05A8"/>
    <w:rsid w:val="00CD6650"/>
    <w:rsid w:val="00CF2BAE"/>
    <w:rsid w:val="00D127DB"/>
    <w:rsid w:val="00D20D88"/>
    <w:rsid w:val="00D25224"/>
    <w:rsid w:val="00D35DE3"/>
    <w:rsid w:val="00D75859"/>
    <w:rsid w:val="00D85F67"/>
    <w:rsid w:val="00D91F8B"/>
    <w:rsid w:val="00DB7993"/>
    <w:rsid w:val="00DD5E82"/>
    <w:rsid w:val="00DE4EE9"/>
    <w:rsid w:val="00DF279A"/>
    <w:rsid w:val="00E020C4"/>
    <w:rsid w:val="00E20D93"/>
    <w:rsid w:val="00E4019D"/>
    <w:rsid w:val="00E60275"/>
    <w:rsid w:val="00E61049"/>
    <w:rsid w:val="00E77088"/>
    <w:rsid w:val="00ED3B15"/>
    <w:rsid w:val="00ED47EB"/>
    <w:rsid w:val="00EE3932"/>
    <w:rsid w:val="00EE3F0C"/>
    <w:rsid w:val="00F058A3"/>
    <w:rsid w:val="00F059C9"/>
    <w:rsid w:val="00F14A30"/>
    <w:rsid w:val="00F40931"/>
    <w:rsid w:val="00F42A92"/>
    <w:rsid w:val="00F46050"/>
    <w:rsid w:val="00F472A9"/>
    <w:rsid w:val="00F62CB0"/>
    <w:rsid w:val="00FB32EB"/>
    <w:rsid w:val="00FE14F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A3E93"/>
  <w15:chartTrackingRefBased/>
  <w15:docId w15:val="{4DAD39A8-8C6A-418C-BA93-51C986A63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s-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25224"/>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14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7088"/>
    <w:rPr>
      <w:color w:val="0563C1" w:themeColor="hyperlink"/>
      <w:u w:val="single"/>
    </w:rPr>
  </w:style>
  <w:style w:type="character" w:customStyle="1" w:styleId="Mencinsinresolver1">
    <w:name w:val="Mención sin resolver1"/>
    <w:basedOn w:val="Fuentedeprrafopredeter"/>
    <w:uiPriority w:val="99"/>
    <w:semiHidden/>
    <w:unhideWhenUsed/>
    <w:rsid w:val="00E77088"/>
    <w:rPr>
      <w:color w:val="808080"/>
      <w:shd w:val="clear" w:color="auto" w:fill="E6E6E6"/>
    </w:rPr>
  </w:style>
  <w:style w:type="paragraph" w:styleId="Prrafodelista">
    <w:name w:val="List Paragraph"/>
    <w:basedOn w:val="Normal"/>
    <w:uiPriority w:val="34"/>
    <w:qFormat/>
    <w:rsid w:val="003158B8"/>
    <w:pPr>
      <w:ind w:left="720"/>
      <w:contextualSpacing/>
    </w:pPr>
  </w:style>
  <w:style w:type="character" w:customStyle="1" w:styleId="Ttulo1Car">
    <w:name w:val="Título 1 Car"/>
    <w:basedOn w:val="Fuentedeprrafopredeter"/>
    <w:link w:val="Ttulo1"/>
    <w:uiPriority w:val="9"/>
    <w:rsid w:val="00D25224"/>
    <w:rPr>
      <w:rFonts w:asciiTheme="majorHAnsi" w:eastAsiaTheme="majorEastAsia" w:hAnsiTheme="majorHAnsi" w:cstheme="majorBidi"/>
      <w:color w:val="2E74B5" w:themeColor="accent1" w:themeShade="BF"/>
      <w:sz w:val="32"/>
      <w:szCs w:val="32"/>
    </w:rPr>
  </w:style>
  <w:style w:type="character" w:styleId="Refdecomentario">
    <w:name w:val="annotation reference"/>
    <w:basedOn w:val="Fuentedeprrafopredeter"/>
    <w:uiPriority w:val="99"/>
    <w:semiHidden/>
    <w:unhideWhenUsed/>
    <w:rsid w:val="00D25224"/>
    <w:rPr>
      <w:sz w:val="16"/>
      <w:szCs w:val="16"/>
    </w:rPr>
  </w:style>
  <w:style w:type="paragraph" w:styleId="Textocomentario">
    <w:name w:val="annotation text"/>
    <w:basedOn w:val="Normal"/>
    <w:link w:val="TextocomentarioCar"/>
    <w:uiPriority w:val="99"/>
    <w:semiHidden/>
    <w:unhideWhenUsed/>
    <w:rsid w:val="00D25224"/>
    <w:rPr>
      <w:sz w:val="20"/>
      <w:szCs w:val="20"/>
    </w:rPr>
  </w:style>
  <w:style w:type="character" w:customStyle="1" w:styleId="TextocomentarioCar">
    <w:name w:val="Texto comentario Car"/>
    <w:basedOn w:val="Fuentedeprrafopredeter"/>
    <w:link w:val="Textocomentario"/>
    <w:uiPriority w:val="99"/>
    <w:semiHidden/>
    <w:rsid w:val="00D25224"/>
    <w:rPr>
      <w:sz w:val="20"/>
      <w:szCs w:val="20"/>
    </w:rPr>
  </w:style>
  <w:style w:type="paragraph" w:styleId="Textodeglobo">
    <w:name w:val="Balloon Text"/>
    <w:basedOn w:val="Normal"/>
    <w:link w:val="TextodegloboCar"/>
    <w:uiPriority w:val="99"/>
    <w:semiHidden/>
    <w:unhideWhenUsed/>
    <w:rsid w:val="006723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2358"/>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72358"/>
    <w:rPr>
      <w:b/>
      <w:bCs/>
    </w:rPr>
  </w:style>
  <w:style w:type="character" w:customStyle="1" w:styleId="AsuntodelcomentarioCar">
    <w:name w:val="Asunto del comentario Car"/>
    <w:basedOn w:val="TextocomentarioCar"/>
    <w:link w:val="Asuntodelcomentario"/>
    <w:uiPriority w:val="99"/>
    <w:semiHidden/>
    <w:rsid w:val="006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52975">
      <w:bodyDiv w:val="1"/>
      <w:marLeft w:val="0"/>
      <w:marRight w:val="0"/>
      <w:marTop w:val="0"/>
      <w:marBottom w:val="0"/>
      <w:divBdr>
        <w:top w:val="none" w:sz="0" w:space="0" w:color="auto"/>
        <w:left w:val="none" w:sz="0" w:space="0" w:color="auto"/>
        <w:bottom w:val="none" w:sz="0" w:space="0" w:color="auto"/>
        <w:right w:val="none" w:sz="0" w:space="0" w:color="auto"/>
      </w:divBdr>
    </w:div>
    <w:div w:id="138350986">
      <w:bodyDiv w:val="1"/>
      <w:marLeft w:val="0"/>
      <w:marRight w:val="0"/>
      <w:marTop w:val="0"/>
      <w:marBottom w:val="0"/>
      <w:divBdr>
        <w:top w:val="none" w:sz="0" w:space="0" w:color="auto"/>
        <w:left w:val="none" w:sz="0" w:space="0" w:color="auto"/>
        <w:bottom w:val="none" w:sz="0" w:space="0" w:color="auto"/>
        <w:right w:val="none" w:sz="0" w:space="0" w:color="auto"/>
      </w:divBdr>
    </w:div>
    <w:div w:id="626551411">
      <w:bodyDiv w:val="1"/>
      <w:marLeft w:val="0"/>
      <w:marRight w:val="0"/>
      <w:marTop w:val="0"/>
      <w:marBottom w:val="0"/>
      <w:divBdr>
        <w:top w:val="none" w:sz="0" w:space="0" w:color="auto"/>
        <w:left w:val="none" w:sz="0" w:space="0" w:color="auto"/>
        <w:bottom w:val="none" w:sz="0" w:space="0" w:color="auto"/>
        <w:right w:val="none" w:sz="0" w:space="0" w:color="auto"/>
      </w:divBdr>
    </w:div>
    <w:div w:id="644621644">
      <w:bodyDiv w:val="1"/>
      <w:marLeft w:val="0"/>
      <w:marRight w:val="0"/>
      <w:marTop w:val="0"/>
      <w:marBottom w:val="0"/>
      <w:divBdr>
        <w:top w:val="none" w:sz="0" w:space="0" w:color="auto"/>
        <w:left w:val="none" w:sz="0" w:space="0" w:color="auto"/>
        <w:bottom w:val="none" w:sz="0" w:space="0" w:color="auto"/>
        <w:right w:val="none" w:sz="0" w:space="0" w:color="auto"/>
      </w:divBdr>
    </w:div>
    <w:div w:id="1391924218">
      <w:bodyDiv w:val="1"/>
      <w:marLeft w:val="0"/>
      <w:marRight w:val="0"/>
      <w:marTop w:val="0"/>
      <w:marBottom w:val="0"/>
      <w:divBdr>
        <w:top w:val="none" w:sz="0" w:space="0" w:color="auto"/>
        <w:left w:val="none" w:sz="0" w:space="0" w:color="auto"/>
        <w:bottom w:val="none" w:sz="0" w:space="0" w:color="auto"/>
        <w:right w:val="none" w:sz="0" w:space="0" w:color="auto"/>
      </w:divBdr>
    </w:div>
    <w:div w:id="1503855518">
      <w:bodyDiv w:val="1"/>
      <w:marLeft w:val="0"/>
      <w:marRight w:val="0"/>
      <w:marTop w:val="0"/>
      <w:marBottom w:val="0"/>
      <w:divBdr>
        <w:top w:val="none" w:sz="0" w:space="0" w:color="auto"/>
        <w:left w:val="none" w:sz="0" w:space="0" w:color="auto"/>
        <w:bottom w:val="none" w:sz="0" w:space="0" w:color="auto"/>
        <w:right w:val="none" w:sz="0" w:space="0" w:color="auto"/>
      </w:divBdr>
    </w:div>
    <w:div w:id="1539198324">
      <w:bodyDiv w:val="1"/>
      <w:marLeft w:val="0"/>
      <w:marRight w:val="0"/>
      <w:marTop w:val="0"/>
      <w:marBottom w:val="0"/>
      <w:divBdr>
        <w:top w:val="none" w:sz="0" w:space="0" w:color="auto"/>
        <w:left w:val="none" w:sz="0" w:space="0" w:color="auto"/>
        <w:bottom w:val="none" w:sz="0" w:space="0" w:color="auto"/>
        <w:right w:val="none" w:sz="0" w:space="0" w:color="auto"/>
      </w:divBdr>
    </w:div>
    <w:div w:id="1559782530">
      <w:bodyDiv w:val="1"/>
      <w:marLeft w:val="0"/>
      <w:marRight w:val="0"/>
      <w:marTop w:val="0"/>
      <w:marBottom w:val="0"/>
      <w:divBdr>
        <w:top w:val="none" w:sz="0" w:space="0" w:color="auto"/>
        <w:left w:val="none" w:sz="0" w:space="0" w:color="auto"/>
        <w:bottom w:val="none" w:sz="0" w:space="0" w:color="auto"/>
        <w:right w:val="none" w:sz="0" w:space="0" w:color="auto"/>
      </w:divBdr>
    </w:div>
    <w:div w:id="1673218918">
      <w:bodyDiv w:val="1"/>
      <w:marLeft w:val="0"/>
      <w:marRight w:val="0"/>
      <w:marTop w:val="0"/>
      <w:marBottom w:val="0"/>
      <w:divBdr>
        <w:top w:val="none" w:sz="0" w:space="0" w:color="auto"/>
        <w:left w:val="none" w:sz="0" w:space="0" w:color="auto"/>
        <w:bottom w:val="none" w:sz="0" w:space="0" w:color="auto"/>
        <w:right w:val="none" w:sz="0" w:space="0" w:color="auto"/>
      </w:divBdr>
    </w:div>
    <w:div w:id="1720200601">
      <w:bodyDiv w:val="1"/>
      <w:marLeft w:val="0"/>
      <w:marRight w:val="0"/>
      <w:marTop w:val="0"/>
      <w:marBottom w:val="0"/>
      <w:divBdr>
        <w:top w:val="none" w:sz="0" w:space="0" w:color="auto"/>
        <w:left w:val="none" w:sz="0" w:space="0" w:color="auto"/>
        <w:bottom w:val="none" w:sz="0" w:space="0" w:color="auto"/>
        <w:right w:val="none" w:sz="0" w:space="0" w:color="auto"/>
      </w:divBdr>
    </w:div>
    <w:div w:id="1801918455">
      <w:bodyDiv w:val="1"/>
      <w:marLeft w:val="0"/>
      <w:marRight w:val="0"/>
      <w:marTop w:val="0"/>
      <w:marBottom w:val="0"/>
      <w:divBdr>
        <w:top w:val="none" w:sz="0" w:space="0" w:color="auto"/>
        <w:left w:val="none" w:sz="0" w:space="0" w:color="auto"/>
        <w:bottom w:val="none" w:sz="0" w:space="0" w:color="auto"/>
        <w:right w:val="none" w:sz="0" w:space="0" w:color="auto"/>
      </w:divBdr>
    </w:div>
    <w:div w:id="1805081782">
      <w:bodyDiv w:val="1"/>
      <w:marLeft w:val="0"/>
      <w:marRight w:val="0"/>
      <w:marTop w:val="0"/>
      <w:marBottom w:val="0"/>
      <w:divBdr>
        <w:top w:val="none" w:sz="0" w:space="0" w:color="auto"/>
        <w:left w:val="none" w:sz="0" w:space="0" w:color="auto"/>
        <w:bottom w:val="none" w:sz="0" w:space="0" w:color="auto"/>
        <w:right w:val="none" w:sz="0" w:space="0" w:color="auto"/>
      </w:divBdr>
    </w:div>
    <w:div w:id="2041734276">
      <w:bodyDiv w:val="1"/>
      <w:marLeft w:val="0"/>
      <w:marRight w:val="0"/>
      <w:marTop w:val="0"/>
      <w:marBottom w:val="0"/>
      <w:divBdr>
        <w:top w:val="none" w:sz="0" w:space="0" w:color="auto"/>
        <w:left w:val="none" w:sz="0" w:space="0" w:color="auto"/>
        <w:bottom w:val="none" w:sz="0" w:space="0" w:color="auto"/>
        <w:right w:val="none" w:sz="0" w:space="0" w:color="auto"/>
      </w:divBdr>
    </w:div>
    <w:div w:id="207998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mailto:carbal20@hotmail.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4291</Words>
  <Characters>23603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BALCAZAR</dc:creator>
  <cp:keywords/>
  <dc:description/>
  <cp:lastModifiedBy>Lilian Lucia Chavez Figueroa</cp:lastModifiedBy>
  <cp:revision>2</cp:revision>
  <dcterms:created xsi:type="dcterms:W3CDTF">2020-05-22T07:58:00Z</dcterms:created>
  <dcterms:modified xsi:type="dcterms:W3CDTF">2020-05-22T07:58:00Z</dcterms:modified>
</cp:coreProperties>
</file>